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3F9A" w14:textId="77777777" w:rsidR="00A71DB0" w:rsidRPr="00805931" w:rsidRDefault="00A71DB0" w:rsidP="00A71DB0">
      <w:pPr>
        <w:spacing w:after="0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  <w:b/>
          <w:bCs/>
        </w:rPr>
        <w:t>MEDICINSKA FAKULTETA UNIVERZE V MARIBOR</w:t>
      </w:r>
      <w:r>
        <w:rPr>
          <w:rFonts w:asciiTheme="minorHAnsi" w:hAnsiTheme="minorHAnsi"/>
          <w:b/>
          <w:bCs/>
        </w:rPr>
        <w:t xml:space="preserve">U </w:t>
      </w:r>
      <w:r w:rsidRPr="00805931">
        <w:rPr>
          <w:rFonts w:asciiTheme="minorHAnsi" w:hAnsiTheme="minorHAnsi"/>
          <w:b/>
          <w:bCs/>
        </w:rPr>
        <w:t>KATEDRA ZA  GINEKOLOGIJO IN PORODNIŠTVO</w:t>
      </w:r>
    </w:p>
    <w:p w14:paraId="346DFA85" w14:textId="77777777" w:rsidR="00A71DB0" w:rsidRPr="00805931" w:rsidRDefault="00A71DB0" w:rsidP="00A71DB0">
      <w:pPr>
        <w:spacing w:after="0"/>
        <w:ind w:left="360"/>
        <w:jc w:val="center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  <w:b/>
          <w:bCs/>
        </w:rPr>
        <w:t>ORGANIZIRA ENODNEVNO UČNO DELAVNICO</w:t>
      </w:r>
    </w:p>
    <w:p w14:paraId="7A3098A7" w14:textId="77777777" w:rsidR="00A71DB0" w:rsidRPr="007B6BAB" w:rsidRDefault="00A71DB0" w:rsidP="00A71DB0">
      <w:pPr>
        <w:spacing w:after="0"/>
        <w:jc w:val="center"/>
        <w:rPr>
          <w:rFonts w:asciiTheme="minorHAnsi" w:hAnsiTheme="minorHAnsi"/>
          <w:b/>
          <w:bCs/>
        </w:rPr>
      </w:pPr>
      <w:r w:rsidRPr="007B6BAB">
        <w:rPr>
          <w:rFonts w:asciiTheme="minorHAnsi" w:hAnsiTheme="minorHAnsi"/>
          <w:b/>
          <w:bCs/>
        </w:rPr>
        <w:t>SIMULACIJA PORODA</w:t>
      </w:r>
    </w:p>
    <w:p w14:paraId="64568CBC" w14:textId="77777777" w:rsidR="00A71DB0" w:rsidRDefault="00A71DB0" w:rsidP="00A71DB0">
      <w:pPr>
        <w:spacing w:after="0"/>
      </w:pPr>
    </w:p>
    <w:p w14:paraId="355D44CA" w14:textId="0A406B06" w:rsidR="00A71DB0" w:rsidRPr="007B6BAB" w:rsidRDefault="00A71DB0" w:rsidP="00A71DB0">
      <w:pPr>
        <w:spacing w:after="0"/>
      </w:pPr>
      <w:r w:rsidRPr="007B6BAB">
        <w:t>Ciljna populacija: za zdravnike specialiste in specializante ginekologije in porodništva,</w:t>
      </w:r>
    </w:p>
    <w:p w14:paraId="5624D89E" w14:textId="77777777" w:rsidR="00A71DB0" w:rsidRPr="007B6BAB" w:rsidRDefault="00A71DB0" w:rsidP="00A71DB0">
      <w:pPr>
        <w:spacing w:after="0"/>
      </w:pPr>
      <w:r w:rsidRPr="007B6BAB">
        <w:t>zdravnike specialiste in specializante družinske medicine, zdravnike specialiste in specializante urgentne medicine ter zdravnike pripravnike</w:t>
      </w:r>
      <w:r>
        <w:t>, medicinske sestre, babice ter zdravstveni tehniki.</w:t>
      </w:r>
    </w:p>
    <w:p w14:paraId="5E96FA11" w14:textId="77777777" w:rsidR="00A71DB0" w:rsidRPr="007B6BAB" w:rsidRDefault="00A71DB0" w:rsidP="00A71DB0">
      <w:pPr>
        <w:spacing w:after="0"/>
        <w:rPr>
          <w:rFonts w:asciiTheme="minorHAnsi" w:hAnsiTheme="minorHAnsi"/>
          <w:b/>
        </w:rPr>
      </w:pPr>
    </w:p>
    <w:p w14:paraId="610441C1" w14:textId="20F4E27A" w:rsidR="00A71DB0" w:rsidRPr="007B6BAB" w:rsidRDefault="00A71DB0" w:rsidP="00A71DB0">
      <w:pPr>
        <w:spacing w:after="0"/>
        <w:rPr>
          <w:rFonts w:asciiTheme="minorHAnsi" w:hAnsiTheme="minorHAnsi"/>
          <w:b/>
        </w:rPr>
      </w:pPr>
      <w:r w:rsidRPr="007B6BAB">
        <w:rPr>
          <w:rFonts w:asciiTheme="minorHAnsi" w:hAnsiTheme="minorHAnsi"/>
          <w:b/>
        </w:rPr>
        <w:t xml:space="preserve">Termin izvedbe učne delavnice: </w:t>
      </w:r>
      <w:r w:rsidRPr="007B6BAB">
        <w:rPr>
          <w:rFonts w:asciiTheme="minorHAnsi" w:hAnsiTheme="minorHAnsi"/>
        </w:rPr>
        <w:t xml:space="preserve">Petek,   </w:t>
      </w:r>
      <w:r>
        <w:rPr>
          <w:rFonts w:asciiTheme="minorHAnsi" w:hAnsiTheme="minorHAnsi"/>
        </w:rPr>
        <w:t>10.05.2024</w:t>
      </w:r>
      <w:r w:rsidRPr="007B6BAB">
        <w:rPr>
          <w:rFonts w:asciiTheme="minorHAnsi" w:hAnsiTheme="minorHAnsi"/>
        </w:rPr>
        <w:t xml:space="preserve">    09:00 - 20:00 ure</w:t>
      </w:r>
    </w:p>
    <w:p w14:paraId="7B5B724F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 </w:t>
      </w:r>
    </w:p>
    <w:p w14:paraId="7E3D41CC" w14:textId="77777777" w:rsidR="00A71DB0" w:rsidRPr="007B6BAB" w:rsidRDefault="00A71DB0" w:rsidP="00A71DB0">
      <w:pPr>
        <w:rPr>
          <w:rFonts w:asciiTheme="minorHAnsi" w:hAnsiTheme="minorHAnsi"/>
          <w:b/>
          <w:u w:val="single"/>
        </w:rPr>
      </w:pPr>
      <w:r w:rsidRPr="007B6BAB">
        <w:rPr>
          <w:rFonts w:asciiTheme="minorHAnsi" w:hAnsiTheme="minorHAnsi"/>
          <w:b/>
          <w:u w:val="single"/>
        </w:rPr>
        <w:t>Področja sklopa učne delavnice:</w:t>
      </w:r>
    </w:p>
    <w:p w14:paraId="77421E73" w14:textId="45EB7858" w:rsidR="00A71DB0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Normalni porod</w:t>
      </w:r>
    </w:p>
    <w:p w14:paraId="0F122E1E" w14:textId="3F9E5678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Vod</w:t>
      </w:r>
      <w:r>
        <w:rPr>
          <w:rFonts w:asciiTheme="minorHAnsi" w:hAnsiTheme="minorHAnsi"/>
        </w:rPr>
        <w:t>enje</w:t>
      </w:r>
      <w:r w:rsidRPr="007B6BAB">
        <w:rPr>
          <w:rFonts w:asciiTheme="minorHAnsi" w:hAnsiTheme="minorHAnsi"/>
        </w:rPr>
        <w:t xml:space="preserve"> normalnega poroda</w:t>
      </w:r>
    </w:p>
    <w:p w14:paraId="477FE3E1" w14:textId="386812D6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Patološki porod </w:t>
      </w:r>
    </w:p>
    <w:p w14:paraId="1056044F" w14:textId="77777777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Ukrepi pri patološkem porodu</w:t>
      </w:r>
    </w:p>
    <w:p w14:paraId="4EF00ECF" w14:textId="77777777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Partogram</w:t>
      </w:r>
    </w:p>
    <w:p w14:paraId="5D7ED325" w14:textId="7EE9FA68" w:rsidR="00A71DB0" w:rsidRPr="00A71DB0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Nadzor porodnice</w:t>
      </w:r>
      <w:r>
        <w:rPr>
          <w:rFonts w:asciiTheme="minorHAnsi" w:hAnsiTheme="minorHAnsi"/>
        </w:rPr>
        <w:t xml:space="preserve"> ter Nadzor ploda</w:t>
      </w:r>
    </w:p>
    <w:p w14:paraId="248D2AEF" w14:textId="77777777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Tehnologije monitoringa  med porodom</w:t>
      </w:r>
    </w:p>
    <w:p w14:paraId="56B4E77E" w14:textId="77777777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Ukrepi  pri porodu na domu</w:t>
      </w:r>
    </w:p>
    <w:p w14:paraId="7521B05A" w14:textId="77777777" w:rsidR="00A71DB0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Patološki CTG-smernice, medikolegalne posledice</w:t>
      </w:r>
    </w:p>
    <w:p w14:paraId="1CAF1839" w14:textId="3243F12A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Zanimivi primeri iz sodne prakse</w:t>
      </w:r>
    </w:p>
    <w:p w14:paraId="287755E5" w14:textId="77777777" w:rsidR="00A71DB0" w:rsidRPr="007B6BAB" w:rsidRDefault="00A71DB0" w:rsidP="00A71DB0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Prikaz izvajanja dela na simulatorju vaginalnega poroda in simulatorju SimMom</w:t>
      </w:r>
    </w:p>
    <w:p w14:paraId="05270CEF" w14:textId="77777777" w:rsidR="00A71DB0" w:rsidRPr="007B6BAB" w:rsidRDefault="00A71DB0" w:rsidP="00A71DB0">
      <w:pPr>
        <w:spacing w:after="0"/>
        <w:rPr>
          <w:rFonts w:asciiTheme="minorHAnsi" w:hAnsiTheme="minorHAnsi"/>
          <w:b/>
        </w:rPr>
      </w:pPr>
    </w:p>
    <w:p w14:paraId="4627DF07" w14:textId="77777777" w:rsidR="00A71DB0" w:rsidRPr="007B6BAB" w:rsidRDefault="00A71DB0" w:rsidP="00A71DB0">
      <w:pPr>
        <w:spacing w:after="0"/>
        <w:rPr>
          <w:rFonts w:asciiTheme="minorHAnsi" w:hAnsiTheme="minorHAnsi"/>
          <w:b/>
        </w:rPr>
      </w:pPr>
      <w:r w:rsidRPr="007B6BAB">
        <w:rPr>
          <w:rFonts w:asciiTheme="minorHAnsi" w:hAnsiTheme="minorHAnsi"/>
          <w:b/>
        </w:rPr>
        <w:t>Učna delavnica se bo izvajala z:</w:t>
      </w:r>
    </w:p>
    <w:p w14:paraId="02A3DDD9" w14:textId="77777777" w:rsidR="00A71DB0" w:rsidRPr="007B6BAB" w:rsidRDefault="00A71DB0" w:rsidP="00A71DB0">
      <w:pPr>
        <w:spacing w:after="0"/>
        <w:rPr>
          <w:rFonts w:asciiTheme="minorHAnsi" w:hAnsiTheme="minorHAnsi"/>
          <w:b/>
        </w:rPr>
      </w:pPr>
      <w:r w:rsidRPr="007B6BAB">
        <w:rPr>
          <w:rFonts w:asciiTheme="minorHAnsi" w:hAnsiTheme="minorHAnsi"/>
        </w:rPr>
        <w:t xml:space="preserve"> Najsodobnejšo opremo:</w:t>
      </w:r>
    </w:p>
    <w:p w14:paraId="63827A30" w14:textId="7C7A034A" w:rsidR="00A71DB0" w:rsidRPr="007B6BAB" w:rsidRDefault="00A71DB0" w:rsidP="00A71DB0">
      <w:pPr>
        <w:numPr>
          <w:ilvl w:val="0"/>
          <w:numId w:val="22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Simulator SimMom</w:t>
      </w:r>
      <w:r>
        <w:rPr>
          <w:rFonts w:asciiTheme="minorHAnsi" w:hAnsiTheme="minorHAnsi"/>
        </w:rPr>
        <w:t>, Simulator vaginalnega poroda</w:t>
      </w:r>
    </w:p>
    <w:p w14:paraId="6993324A" w14:textId="77777777" w:rsidR="00A71DB0" w:rsidRPr="007B6BAB" w:rsidRDefault="00A71DB0" w:rsidP="00A71DB0">
      <w:pPr>
        <w:numPr>
          <w:ilvl w:val="0"/>
          <w:numId w:val="22"/>
        </w:numPr>
        <w:suppressAutoHyphens/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Praktično izvajanje dela na različnih modelih </w:t>
      </w:r>
    </w:p>
    <w:p w14:paraId="4EFD2F2D" w14:textId="77777777" w:rsidR="00A71DB0" w:rsidRPr="007B6BAB" w:rsidRDefault="00A71DB0" w:rsidP="00A71DB0">
      <w:pPr>
        <w:spacing w:after="0"/>
        <w:rPr>
          <w:rFonts w:asciiTheme="minorHAnsi" w:hAnsiTheme="minorHAnsi"/>
          <w:b/>
          <w:bCs/>
          <w:u w:val="single"/>
        </w:rPr>
      </w:pPr>
    </w:p>
    <w:p w14:paraId="6207B992" w14:textId="77777777" w:rsidR="00A71DB0" w:rsidRPr="00112F02" w:rsidRDefault="00A71DB0" w:rsidP="00A71DB0">
      <w:pPr>
        <w:spacing w:after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112F02">
        <w:rPr>
          <w:rFonts w:asciiTheme="minorHAnsi" w:hAnsiTheme="minorHAnsi"/>
          <w:b/>
          <w:bCs/>
          <w:sz w:val="20"/>
          <w:szCs w:val="20"/>
          <w:u w:val="single"/>
        </w:rPr>
        <w:t>Organizacijski vodja:</w:t>
      </w:r>
    </w:p>
    <w:p w14:paraId="5D670947" w14:textId="77777777" w:rsidR="00A71DB0" w:rsidRPr="00112F02" w:rsidRDefault="00A71DB0" w:rsidP="00A71DB0">
      <w:pPr>
        <w:spacing w:after="0"/>
        <w:rPr>
          <w:rFonts w:asciiTheme="minorHAnsi" w:hAnsiTheme="minorHAnsi"/>
          <w:bCs/>
          <w:sz w:val="20"/>
          <w:szCs w:val="20"/>
        </w:rPr>
      </w:pPr>
      <w:r w:rsidRPr="00112F02">
        <w:rPr>
          <w:rFonts w:asciiTheme="minorHAnsi" w:hAnsiTheme="minorHAnsi"/>
          <w:bCs/>
          <w:sz w:val="20"/>
          <w:szCs w:val="20"/>
        </w:rPr>
        <w:t>Red. prof. dr. Iztok Takač, dr. med., višji svetnik</w:t>
      </w:r>
    </w:p>
    <w:p w14:paraId="54DBD091" w14:textId="77777777" w:rsidR="00A71DB0" w:rsidRPr="00112F02" w:rsidRDefault="00A71DB0" w:rsidP="00A71DB0">
      <w:pPr>
        <w:spacing w:after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112F02">
        <w:rPr>
          <w:rFonts w:asciiTheme="minorHAnsi" w:hAnsiTheme="minorHAnsi"/>
          <w:b/>
          <w:bCs/>
          <w:sz w:val="20"/>
          <w:szCs w:val="20"/>
          <w:u w:val="single"/>
        </w:rPr>
        <w:t>Strokovni vodja:</w:t>
      </w:r>
    </w:p>
    <w:p w14:paraId="0FDD3A79" w14:textId="77777777" w:rsidR="00A71DB0" w:rsidRPr="00112F02" w:rsidRDefault="00A71DB0" w:rsidP="00A71DB0">
      <w:pPr>
        <w:spacing w:after="0"/>
        <w:rPr>
          <w:rFonts w:asciiTheme="minorHAnsi" w:hAnsiTheme="minorHAnsi"/>
          <w:bCs/>
          <w:sz w:val="20"/>
          <w:szCs w:val="20"/>
        </w:rPr>
      </w:pPr>
      <w:r w:rsidRPr="00112F02">
        <w:rPr>
          <w:rFonts w:asciiTheme="minorHAnsi" w:hAnsiTheme="minorHAnsi"/>
          <w:bCs/>
          <w:sz w:val="20"/>
          <w:szCs w:val="20"/>
        </w:rPr>
        <w:t>Izr. prof. dr. Faris Mujezinović, dr. med.</w:t>
      </w:r>
    </w:p>
    <w:p w14:paraId="3518E7BC" w14:textId="77777777" w:rsidR="00A71DB0" w:rsidRDefault="00A71DB0" w:rsidP="00A71DB0">
      <w:pPr>
        <w:suppressAutoHyphens/>
        <w:spacing w:after="0"/>
        <w:rPr>
          <w:rFonts w:cs="Calibri"/>
          <w:b/>
          <w:bCs/>
          <w:sz w:val="20"/>
          <w:szCs w:val="20"/>
          <w:lang w:val="de-DE"/>
        </w:rPr>
      </w:pPr>
    </w:p>
    <w:p w14:paraId="177EDE7B" w14:textId="77777777" w:rsidR="00A71DB0" w:rsidRPr="00112F02" w:rsidRDefault="00A71DB0" w:rsidP="00A71DB0">
      <w:pPr>
        <w:suppressAutoHyphens/>
        <w:spacing w:after="0"/>
        <w:rPr>
          <w:rFonts w:cs="Calibri"/>
          <w:b/>
          <w:bCs/>
          <w:sz w:val="20"/>
          <w:szCs w:val="20"/>
          <w:lang w:val="de-DE"/>
        </w:rPr>
      </w:pPr>
      <w:r w:rsidRPr="00112F02">
        <w:rPr>
          <w:rFonts w:cs="Calibri"/>
          <w:b/>
          <w:bCs/>
          <w:sz w:val="20"/>
          <w:szCs w:val="20"/>
          <w:lang w:val="de-DE"/>
        </w:rPr>
        <w:t>PREDAVATELJI IN TRENERJI</w:t>
      </w:r>
    </w:p>
    <w:p w14:paraId="2542E8CC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Izr. prof. dr. Faris Mujezinović, dr. med.</w:t>
      </w:r>
    </w:p>
    <w:p w14:paraId="12E9ACFC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Lucija Kuder, dr. med.</w:t>
      </w:r>
    </w:p>
    <w:p w14:paraId="299DEEFA" w14:textId="77777777" w:rsidR="00A71DB0" w:rsidRDefault="00A71DB0" w:rsidP="00A71DB0">
      <w:pPr>
        <w:spacing w:after="0"/>
        <w:jc w:val="both"/>
      </w:pPr>
      <w:r>
        <w:rPr>
          <w:sz w:val="20"/>
          <w:szCs w:val="20"/>
          <w:lang w:eastAsia="sl-SI"/>
        </w:rPr>
        <w:t>Dr. Veronika Anzeljc, dr. med.</w:t>
      </w:r>
    </w:p>
    <w:p w14:paraId="2AE5C5D6" w14:textId="77777777" w:rsidR="00A71DB0" w:rsidRDefault="00A71DB0" w:rsidP="00A71DB0">
      <w:pPr>
        <w:keepNext/>
        <w:spacing w:after="0"/>
        <w:jc w:val="both"/>
        <w:outlineLvl w:val="1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Valentina Trpkovska, dr. med.</w:t>
      </w:r>
    </w:p>
    <w:p w14:paraId="4BE3747D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Snezhana Vidanova, dr. med.</w:t>
      </w:r>
    </w:p>
    <w:p w14:paraId="6FF8BFC4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Nina Lašič, dr. med.</w:t>
      </w:r>
    </w:p>
    <w:p w14:paraId="34E1B2AC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Barbara Bonča, dr. med. </w:t>
      </w:r>
    </w:p>
    <w:p w14:paraId="51903CB0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Izr. prof. ddr. Miljenko Križmarić, univ. dipl. inž. el.</w:t>
      </w:r>
    </w:p>
    <w:p w14:paraId="2574FB5D" w14:textId="77777777" w:rsidR="00A71DB0" w:rsidRDefault="00A71DB0" w:rsidP="00A71DB0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Asist. dr. Ksenija Ogrizek Pelkič, dr. med. </w:t>
      </w:r>
    </w:p>
    <w:p w14:paraId="3CFC552C" w14:textId="77777777" w:rsidR="00A71DB0" w:rsidRPr="007B6BAB" w:rsidRDefault="00A71DB0" w:rsidP="00A71DB0">
      <w:pPr>
        <w:rPr>
          <w:rFonts w:asciiTheme="minorHAnsi" w:hAnsiTheme="minorHAnsi"/>
        </w:rPr>
      </w:pPr>
      <w:r w:rsidRPr="007B6BAB">
        <w:rPr>
          <w:rFonts w:asciiTheme="minorHAnsi" w:hAnsiTheme="minorHAnsi"/>
          <w:b/>
        </w:rPr>
        <w:lastRenderedPageBreak/>
        <w:t xml:space="preserve">OBVESTILA </w:t>
      </w:r>
    </w:p>
    <w:p w14:paraId="375C3D3F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INFORMACIJE IN PRIJAVE (INFORMATION)</w:t>
      </w:r>
    </w:p>
    <w:p w14:paraId="68A65F91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Medicinska fakulteta Univerze v Mariboru</w:t>
      </w:r>
    </w:p>
    <w:p w14:paraId="51AD3B08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Naslov za pošiljanje prijav: </w:t>
      </w:r>
      <w:hyperlink r:id="rId11" w:history="1">
        <w:r w:rsidRPr="007D7629">
          <w:rPr>
            <w:rStyle w:val="Hiperpovezava"/>
            <w:rFonts w:asciiTheme="minorHAnsi" w:hAnsiTheme="minorHAnsi"/>
          </w:rPr>
          <w:t>udmedicinamaribor@gmail.com</w:t>
        </w:r>
      </w:hyperlink>
      <w:r>
        <w:rPr>
          <w:rFonts w:asciiTheme="minorHAnsi" w:hAnsiTheme="minorHAnsi"/>
        </w:rPr>
        <w:t xml:space="preserve"> </w:t>
      </w:r>
      <w:r w:rsidRPr="007B6BAB">
        <w:rPr>
          <w:rFonts w:asciiTheme="minorHAnsi" w:hAnsiTheme="minorHAnsi"/>
        </w:rPr>
        <w:t>, tel.: 02 23 45 826,</w:t>
      </w:r>
    </w:p>
    <w:p w14:paraId="7DBE7752" w14:textId="77777777" w:rsidR="00A71DB0" w:rsidRPr="007B6BAB" w:rsidRDefault="00A71DB0" w:rsidP="00A71DB0">
      <w:pPr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 fax: 02 23 45 820,  Medicinska fakulteta Univerze v Mariboru, Taborska ulica 8, 2000 Maribor </w:t>
      </w:r>
    </w:p>
    <w:p w14:paraId="0EF487B1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Program in prijava sta objavljeni na spletni strani / Web address: </w:t>
      </w:r>
    </w:p>
    <w:p w14:paraId="5606515D" w14:textId="77777777" w:rsidR="00A71DB0" w:rsidRPr="007B6BAB" w:rsidRDefault="00000000" w:rsidP="00A71DB0">
      <w:pPr>
        <w:spacing w:after="0"/>
      </w:pPr>
      <w:hyperlink r:id="rId12" w:history="1">
        <w:r w:rsidR="00A71DB0" w:rsidRPr="007B6BAB">
          <w:rPr>
            <w:rStyle w:val="Hiperpovezava"/>
          </w:rPr>
          <w:t>http://www.mf.uni-mb.si/si/oglasna-deska/ucne-delavnice</w:t>
        </w:r>
      </w:hyperlink>
    </w:p>
    <w:p w14:paraId="4B6C423D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</w:p>
    <w:p w14:paraId="1335F5C1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  <w:b/>
        </w:rPr>
        <w:t>LOKACIJA:</w:t>
      </w:r>
      <w:r w:rsidRPr="007B6BAB">
        <w:rPr>
          <w:rFonts w:asciiTheme="minorHAnsi" w:hAnsiTheme="minorHAnsi"/>
        </w:rPr>
        <w:t xml:space="preserve"> Medicinska fakulteta UM, Taborska ulica 8, 2000 Maribor; </w:t>
      </w:r>
    </w:p>
    <w:p w14:paraId="1821AD8E" w14:textId="1C56BB4A" w:rsidR="00A71DB0" w:rsidRPr="007B6BAB" w:rsidRDefault="00A71DB0" w:rsidP="00A71D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Lokacija MF UM, prostor: </w:t>
      </w:r>
      <w:r w:rsidRPr="007B6BAB">
        <w:rPr>
          <w:rFonts w:asciiTheme="minorHAnsi" w:hAnsiTheme="minorHAnsi"/>
        </w:rPr>
        <w:t>1N2</w:t>
      </w:r>
      <w:r>
        <w:rPr>
          <w:rFonts w:asciiTheme="minorHAnsi" w:hAnsiTheme="minorHAnsi"/>
        </w:rPr>
        <w:t>5A</w:t>
      </w:r>
      <w:r w:rsidRPr="007B6BAB">
        <w:rPr>
          <w:rFonts w:asciiTheme="minorHAnsi" w:hAnsiTheme="minorHAnsi"/>
        </w:rPr>
        <w:t xml:space="preserve">  in 1N</w:t>
      </w:r>
      <w:r>
        <w:rPr>
          <w:rFonts w:asciiTheme="minorHAnsi" w:hAnsiTheme="minorHAnsi"/>
        </w:rPr>
        <w:t>2</w:t>
      </w:r>
      <w:r w:rsidR="00DE57E7">
        <w:rPr>
          <w:rFonts w:asciiTheme="minorHAnsi" w:hAnsiTheme="minorHAnsi"/>
        </w:rPr>
        <w:t>6</w:t>
      </w:r>
      <w:r>
        <w:rPr>
          <w:rFonts w:asciiTheme="minorHAnsi" w:hAnsiTheme="minorHAnsi"/>
        </w:rPr>
        <w:t>.</w:t>
      </w:r>
    </w:p>
    <w:p w14:paraId="5F0BDC27" w14:textId="6411718A" w:rsidR="00A71DB0" w:rsidRPr="007B6BAB" w:rsidRDefault="00A71DB0" w:rsidP="00A71DB0">
      <w:pPr>
        <w:rPr>
          <w:rFonts w:asciiTheme="minorHAnsi" w:hAnsiTheme="minorHAnsi"/>
          <w:u w:val="single"/>
        </w:rPr>
      </w:pPr>
      <w:r w:rsidRPr="007B6BAB">
        <w:rPr>
          <w:rFonts w:asciiTheme="minorHAnsi" w:hAnsiTheme="minorHAnsi"/>
          <w:b/>
        </w:rPr>
        <w:t xml:space="preserve">ROK ZA PRIJAVO: </w:t>
      </w:r>
      <w:r w:rsidRPr="007B6BAB">
        <w:rPr>
          <w:rFonts w:asciiTheme="minorHAnsi" w:hAnsiTheme="minorHAnsi"/>
          <w:b/>
          <w:u w:val="single"/>
        </w:rPr>
        <w:t xml:space="preserve">do  </w:t>
      </w:r>
      <w:r>
        <w:rPr>
          <w:rFonts w:asciiTheme="minorHAnsi" w:hAnsiTheme="minorHAnsi"/>
          <w:b/>
          <w:u w:val="single"/>
        </w:rPr>
        <w:t>03.05.2024.</w:t>
      </w:r>
    </w:p>
    <w:p w14:paraId="6509AD84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  <w:b/>
        </w:rPr>
        <w:t>KOTIZACIJA:</w:t>
      </w:r>
      <w:r w:rsidRPr="007B6BAB">
        <w:rPr>
          <w:rFonts w:asciiTheme="minorHAnsi" w:hAnsiTheme="minorHAnsi"/>
        </w:rPr>
        <w:t xml:space="preserve"> za udeležence je kotizacija </w:t>
      </w:r>
      <w:r>
        <w:rPr>
          <w:rFonts w:asciiTheme="minorHAnsi" w:hAnsiTheme="minorHAnsi"/>
        </w:rPr>
        <w:t>20</w:t>
      </w:r>
      <w:r w:rsidRPr="007B6BAB">
        <w:rPr>
          <w:rFonts w:asciiTheme="minorHAnsi" w:hAnsiTheme="minorHAnsi"/>
        </w:rPr>
        <w:t>0,00 EUR (vključen DDV);</w:t>
      </w:r>
    </w:p>
    <w:p w14:paraId="3F5289A1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Kotizacija vključuje: udeležbo na delavnici, potrdilo in organizirano kosilo.</w:t>
      </w:r>
    </w:p>
    <w:p w14:paraId="5C76B5CF" w14:textId="77777777" w:rsidR="00A71DB0" w:rsidRPr="007B6BAB" w:rsidRDefault="00A71DB0" w:rsidP="00A71DB0">
      <w:pPr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Račun za kotizacijo vam bomo izstavili po končani učni delavnici. </w:t>
      </w:r>
    </w:p>
    <w:p w14:paraId="5129BB9C" w14:textId="77777777" w:rsidR="00A71DB0" w:rsidRPr="007B6BAB" w:rsidRDefault="00A71DB0" w:rsidP="00A71DB0">
      <w:pPr>
        <w:spacing w:after="0"/>
        <w:rPr>
          <w:rFonts w:asciiTheme="minorHAnsi" w:hAnsiTheme="minorHAnsi"/>
          <w:b/>
          <w:bCs/>
        </w:rPr>
      </w:pPr>
      <w:r w:rsidRPr="007B6BAB">
        <w:rPr>
          <w:rFonts w:asciiTheme="minorHAnsi" w:hAnsiTheme="minorHAnsi"/>
          <w:b/>
          <w:bCs/>
        </w:rPr>
        <w:t xml:space="preserve">Ostalo: </w:t>
      </w:r>
    </w:p>
    <w:p w14:paraId="490F41B6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udeleženci:</w:t>
      </w:r>
    </w:p>
    <w:p w14:paraId="25491653" w14:textId="66984ABB" w:rsidR="0093763C" w:rsidRDefault="00A71DB0" w:rsidP="005B058E">
      <w:pPr>
        <w:pStyle w:val="Odstavekseznama"/>
        <w:numPr>
          <w:ilvl w:val="0"/>
          <w:numId w:val="23"/>
        </w:numPr>
        <w:jc w:val="both"/>
      </w:pPr>
      <w:r w:rsidRPr="005B058E">
        <w:rPr>
          <w:rFonts w:asciiTheme="minorHAnsi" w:hAnsiTheme="minorHAnsi"/>
        </w:rPr>
        <w:t xml:space="preserve">Za izvedbo UD Simulacije poroda mora biti prijavljenih minimalno 18 udeležencev </w:t>
      </w:r>
      <w:r w:rsidRPr="007B6BAB">
        <w:t>za zdravnike specialiste in specializante ginekologije in porodništva, zdravnike specialiste in specializante družinske medicine,</w:t>
      </w:r>
      <w:r>
        <w:t xml:space="preserve"> </w:t>
      </w:r>
      <w:r w:rsidRPr="007B6BAB">
        <w:t xml:space="preserve"> zdravnike specialiste in specializante urgentne medicine ter zdravnike pripravnike</w:t>
      </w:r>
      <w:r>
        <w:t>, medicinske sestre in babice</w:t>
      </w:r>
      <w:r w:rsidR="0093763C">
        <w:t xml:space="preserve"> in </w:t>
      </w:r>
      <w:r>
        <w:t>zdravstvene tehnike</w:t>
      </w:r>
      <w:r w:rsidR="0093763C">
        <w:t>.</w:t>
      </w:r>
    </w:p>
    <w:p w14:paraId="0EF6766B" w14:textId="2EF0F298" w:rsidR="00A71DB0" w:rsidRPr="0093763C" w:rsidRDefault="00A71DB0" w:rsidP="005B058E">
      <w:pPr>
        <w:pStyle w:val="Odstavekseznama"/>
        <w:numPr>
          <w:ilvl w:val="0"/>
          <w:numId w:val="23"/>
        </w:numPr>
        <w:jc w:val="both"/>
      </w:pPr>
      <w:r w:rsidRPr="005B058E">
        <w:rPr>
          <w:rFonts w:asciiTheme="minorHAnsi" w:hAnsiTheme="minorHAnsi"/>
        </w:rPr>
        <w:t>Učna delavnica je prijavljena na Zdravniški zbornici Slovenije za dodelitev kreditnih točk</w:t>
      </w:r>
      <w:r w:rsidR="0093763C" w:rsidRPr="005B058E">
        <w:rPr>
          <w:rFonts w:cstheme="minorHAnsi"/>
          <w:sz w:val="20"/>
          <w:szCs w:val="20"/>
        </w:rPr>
        <w:t xml:space="preserve"> in na Zbornici-Zvezi, ki je dodelila 12 licenčnih točk za negovalni in babiški tim.</w:t>
      </w:r>
    </w:p>
    <w:p w14:paraId="202994A8" w14:textId="3A34DE4A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--------------------------------------------------------------------------------------------------------------------------------------</w:t>
      </w:r>
      <w:r w:rsidRPr="007B6BAB">
        <w:rPr>
          <w:rFonts w:asciiTheme="minorHAnsi" w:hAnsiTheme="minorHAnsi"/>
          <w:b/>
        </w:rPr>
        <w:t xml:space="preserve">PRIJAVNICA ZA UČNO DELAVNICO – SIMULACIJA PORODA,  za dne </w:t>
      </w:r>
      <w:r>
        <w:rPr>
          <w:rFonts w:asciiTheme="minorHAnsi" w:hAnsiTheme="minorHAnsi"/>
          <w:b/>
        </w:rPr>
        <w:t>10.05.2024</w:t>
      </w:r>
      <w:r w:rsidRPr="007B6BAB">
        <w:rPr>
          <w:rFonts w:asciiTheme="minorHAnsi" w:hAnsiTheme="minorHAnsi"/>
          <w:b/>
        </w:rPr>
        <w:t xml:space="preserve">                                 </w:t>
      </w:r>
    </w:p>
    <w:p w14:paraId="7638A3D4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</w:p>
    <w:p w14:paraId="75F2020F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>__________________________________________________________________________________</w:t>
      </w:r>
    </w:p>
    <w:p w14:paraId="6045F800" w14:textId="77777777" w:rsidR="00A71DB0" w:rsidRPr="007B6BAB" w:rsidRDefault="00A71DB0" w:rsidP="00A71DB0">
      <w:pPr>
        <w:spacing w:after="0"/>
        <w:rPr>
          <w:rFonts w:ascii="CenturyGothic" w:hAnsi="CenturyGothic" w:cs="CenturyGothic"/>
          <w:sz w:val="18"/>
          <w:szCs w:val="18"/>
          <w:lang w:eastAsia="sl-SI"/>
        </w:rPr>
      </w:pPr>
      <w:r w:rsidRPr="007B6BAB">
        <w:rPr>
          <w:rFonts w:asciiTheme="minorHAnsi" w:hAnsiTheme="minorHAnsi"/>
          <w:sz w:val="18"/>
          <w:szCs w:val="18"/>
        </w:rPr>
        <w:t xml:space="preserve">   (ime in priimek udeleženca)                                                                                                                   </w:t>
      </w:r>
    </w:p>
    <w:p w14:paraId="77481042" w14:textId="77777777" w:rsidR="00A71DB0" w:rsidRPr="007B6BAB" w:rsidRDefault="00A71DB0" w:rsidP="00A71DB0">
      <w:pPr>
        <w:spacing w:after="0"/>
        <w:rPr>
          <w:rFonts w:ascii="CenturyGothic" w:hAnsi="CenturyGothic" w:cs="CenturyGothic"/>
          <w:sz w:val="18"/>
          <w:szCs w:val="18"/>
          <w:lang w:eastAsia="sl-SI"/>
        </w:rPr>
      </w:pPr>
    </w:p>
    <w:p w14:paraId="22A4A246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="CenturyGothic" w:hAnsi="CenturyGothic" w:cs="CenturyGothic"/>
          <w:sz w:val="18"/>
          <w:szCs w:val="18"/>
          <w:lang w:eastAsia="sl-SI"/>
        </w:rPr>
        <w:t xml:space="preserve">E-mail </w:t>
      </w:r>
      <w:r w:rsidRPr="007B6BAB">
        <w:rPr>
          <w:rFonts w:asciiTheme="minorHAnsi" w:hAnsiTheme="minorHAnsi"/>
          <w:sz w:val="18"/>
          <w:szCs w:val="18"/>
        </w:rPr>
        <w:t>udeleženca</w:t>
      </w:r>
      <w:r w:rsidRPr="007B6BAB">
        <w:rPr>
          <w:rFonts w:ascii="CenturyGothic" w:hAnsi="CenturyGothic" w:cs="CenturyGothic"/>
          <w:sz w:val="18"/>
          <w:szCs w:val="18"/>
          <w:lang w:eastAsia="sl-SI"/>
        </w:rPr>
        <w:t>:__________________________@_____________________, TEL.: ________________</w:t>
      </w:r>
      <w:r w:rsidRPr="007B6BAB">
        <w:rPr>
          <w:rFonts w:asciiTheme="minorHAnsi" w:hAnsiTheme="minorHAnsi"/>
        </w:rPr>
        <w:t>_____</w:t>
      </w:r>
    </w:p>
    <w:p w14:paraId="20F2194B" w14:textId="77777777" w:rsidR="00A71DB0" w:rsidRPr="007B6BAB" w:rsidRDefault="00A71DB0" w:rsidP="00A71DB0">
      <w:pPr>
        <w:pStyle w:val="Brezrazmikov"/>
        <w:rPr>
          <w:rFonts w:asciiTheme="minorHAnsi" w:hAnsiTheme="minorHAnsi"/>
          <w:sz w:val="18"/>
          <w:szCs w:val="18"/>
          <w:u w:val="single"/>
        </w:rPr>
      </w:pPr>
    </w:p>
    <w:p w14:paraId="02C11F20" w14:textId="77777777" w:rsidR="00A71DB0" w:rsidRPr="007B6BAB" w:rsidRDefault="00A71DB0" w:rsidP="00A71DB0">
      <w:pPr>
        <w:pStyle w:val="Brezrazmikov"/>
        <w:rPr>
          <w:rFonts w:asciiTheme="minorHAnsi" w:hAnsiTheme="minorHAnsi"/>
          <w:i/>
          <w:sz w:val="18"/>
          <w:szCs w:val="18"/>
          <w:u w:val="single"/>
        </w:rPr>
      </w:pPr>
      <w:r w:rsidRPr="007B6BAB">
        <w:rPr>
          <w:rFonts w:asciiTheme="minorHAnsi" w:hAnsiTheme="minorHAnsi"/>
          <w:i/>
          <w:sz w:val="18"/>
          <w:szCs w:val="18"/>
          <w:u w:val="single"/>
        </w:rPr>
        <w:t xml:space="preserve">Datum:__________    __ _Podpis udeleženca:_____________________________                                                             </w:t>
      </w:r>
    </w:p>
    <w:p w14:paraId="45D3D00A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</w:p>
    <w:p w14:paraId="69E0D910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  <w:b/>
        </w:rPr>
        <w:t>PLAČNIK</w:t>
      </w:r>
    </w:p>
    <w:p w14:paraId="71F42BF4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</w:p>
    <w:p w14:paraId="3F47141F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  <w:u w:val="single"/>
        </w:rPr>
        <w:t>Ime plačnika:_______________________________________________________________________</w:t>
      </w:r>
    </w:p>
    <w:p w14:paraId="24DBB311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</w:p>
    <w:p w14:paraId="1B7169CC" w14:textId="77777777" w:rsidR="00A71DB0" w:rsidRPr="007B6BAB" w:rsidRDefault="00A71DB0" w:rsidP="00A71DB0">
      <w:pPr>
        <w:spacing w:after="0"/>
        <w:rPr>
          <w:rFonts w:asciiTheme="minorHAnsi" w:hAnsiTheme="minorHAnsi"/>
        </w:rPr>
      </w:pPr>
      <w:r w:rsidRPr="007B6BAB">
        <w:rPr>
          <w:rFonts w:asciiTheme="minorHAnsi" w:hAnsiTheme="minorHAnsi"/>
        </w:rPr>
        <w:t xml:space="preserve"> </w:t>
      </w:r>
      <w:r w:rsidRPr="007B6BAB">
        <w:rPr>
          <w:rFonts w:asciiTheme="minorHAnsi" w:hAnsiTheme="minorHAnsi"/>
          <w:u w:val="single"/>
        </w:rPr>
        <w:t>Naslov plačnika:_____________________________________________________________________</w:t>
      </w:r>
      <w:r w:rsidRPr="007B6BAB">
        <w:rPr>
          <w:rFonts w:asciiTheme="minorHAnsi" w:hAnsiTheme="minorHAnsi"/>
        </w:rPr>
        <w:t xml:space="preserve">                                                                                            </w:t>
      </w:r>
    </w:p>
    <w:p w14:paraId="68F469AF" w14:textId="77777777" w:rsidR="00A71DB0" w:rsidRPr="007B6BAB" w:rsidRDefault="00A71DB0" w:rsidP="00A71DB0">
      <w:pPr>
        <w:pStyle w:val="Brezrazmikov"/>
        <w:rPr>
          <w:rFonts w:asciiTheme="minorHAnsi" w:hAnsiTheme="minorHAnsi"/>
          <w:vertAlign w:val="subscript"/>
        </w:rPr>
      </w:pPr>
      <w:r w:rsidRPr="007B6BAB">
        <w:rPr>
          <w:rFonts w:asciiTheme="minorHAnsi" w:hAnsiTheme="minorHAnsi"/>
          <w:vertAlign w:val="subscript"/>
        </w:rPr>
        <w:t xml:space="preserve">   (ulica in št., poštna št. in kraj)</w:t>
      </w:r>
    </w:p>
    <w:p w14:paraId="03874FB8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</w:p>
    <w:p w14:paraId="790A03F5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  <w:r w:rsidRPr="007B6BAB">
        <w:rPr>
          <w:rFonts w:asciiTheme="minorHAnsi" w:hAnsiTheme="minorHAnsi"/>
          <w:u w:val="single"/>
        </w:rPr>
        <w:t>ID za DDV plačnika:________________________</w:t>
      </w:r>
    </w:p>
    <w:p w14:paraId="1046BE1A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</w:p>
    <w:p w14:paraId="04F794BC" w14:textId="77777777" w:rsidR="00A71DB0" w:rsidRPr="007B6BAB" w:rsidRDefault="00A71DB0" w:rsidP="00A71DB0">
      <w:pPr>
        <w:pStyle w:val="Brezrazmikov"/>
        <w:rPr>
          <w:rFonts w:asciiTheme="minorHAnsi" w:hAnsiTheme="minorHAnsi"/>
          <w:sz w:val="16"/>
          <w:szCs w:val="16"/>
          <w:u w:val="single"/>
        </w:rPr>
      </w:pPr>
      <w:r w:rsidRPr="007B6BAB">
        <w:rPr>
          <w:rFonts w:ascii="CenturyGothic-Bold" w:hAnsi="CenturyGothic-Bold" w:cs="CenturyGothic-Bold"/>
          <w:b/>
          <w:bCs/>
          <w:sz w:val="16"/>
          <w:szCs w:val="16"/>
          <w:lang w:eastAsia="sl-SI"/>
        </w:rPr>
        <w:t xml:space="preserve">Glede na obveznost prejemanja oz. izdajanja/pošiljanja e-računov prosimo OBKROŽITE </w:t>
      </w:r>
      <w:r w:rsidRPr="007B6BAB">
        <w:rPr>
          <w:rFonts w:ascii="MS Gothic" w:eastAsia="MS Gothic" w:hAnsi="MS Gothic" w:cs="MS Gothic"/>
          <w:sz w:val="16"/>
          <w:szCs w:val="16"/>
          <w:lang w:eastAsia="sl-SI"/>
        </w:rPr>
        <w:t>➔</w:t>
      </w:r>
      <w:r w:rsidRPr="007B6BAB">
        <w:rPr>
          <w:rFonts w:ascii="ZapfDingbats" w:eastAsia="ZapfDingbats" w:hAnsi="CenturyGothic-Bold" w:cs="ZapfDingbats"/>
          <w:sz w:val="16"/>
          <w:szCs w:val="16"/>
          <w:lang w:eastAsia="sl-SI"/>
        </w:rPr>
        <w:t xml:space="preserve"> </w:t>
      </w:r>
      <w:r w:rsidRPr="007B6BAB">
        <w:rPr>
          <w:rFonts w:ascii="CenturyGothic" w:hAnsi="CenturyGothic" w:cs="CenturyGothic"/>
          <w:sz w:val="16"/>
          <w:szCs w:val="16"/>
          <w:lang w:eastAsia="sl-SI"/>
        </w:rPr>
        <w:t>e-račun DA      NE</w:t>
      </w:r>
    </w:p>
    <w:p w14:paraId="2911A6FF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</w:p>
    <w:p w14:paraId="25404F0B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  <w:r w:rsidRPr="007B6BAB">
        <w:rPr>
          <w:rFonts w:ascii="CenturyGothic" w:hAnsi="CenturyGothic" w:cs="CenturyGothic"/>
          <w:sz w:val="18"/>
          <w:szCs w:val="18"/>
          <w:lang w:eastAsia="sl-SI"/>
        </w:rPr>
        <w:t>TELEFON: __________________ FAKS: ________________ E-mail: ______________________@_________</w:t>
      </w:r>
    </w:p>
    <w:p w14:paraId="2F251AA2" w14:textId="77777777" w:rsidR="00A71DB0" w:rsidRPr="007B6BAB" w:rsidRDefault="00A71DB0" w:rsidP="00A71DB0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3D7B9730" w14:textId="77777777" w:rsidR="00A71DB0" w:rsidRPr="007B6BAB" w:rsidRDefault="00A71DB0" w:rsidP="00A71DB0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4963DA36" w14:textId="77777777" w:rsidR="00A71DB0" w:rsidRPr="007B6BAB" w:rsidRDefault="00A71DB0" w:rsidP="00A71DB0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16B7384A" w14:textId="77777777" w:rsidR="00A71DB0" w:rsidRPr="007B6BAB" w:rsidRDefault="00A71DB0" w:rsidP="00A71DB0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0DF72D3A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  <w:r w:rsidRPr="007B6BAB"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Datum: _____________________  Žig in podpis odgovorne osebe: _______________________________________________</w:t>
      </w:r>
    </w:p>
    <w:p w14:paraId="5E8EC257" w14:textId="77777777" w:rsidR="00A71DB0" w:rsidRPr="007B6BAB" w:rsidRDefault="00A71DB0" w:rsidP="00A71DB0">
      <w:pPr>
        <w:pStyle w:val="Brezrazmikov"/>
        <w:rPr>
          <w:rFonts w:asciiTheme="minorHAnsi" w:hAnsiTheme="minorHAnsi"/>
          <w:u w:val="single"/>
        </w:rPr>
      </w:pPr>
    </w:p>
    <w:p w14:paraId="0DC819C7" w14:textId="77777777" w:rsidR="00A71DB0" w:rsidRDefault="00A71DB0" w:rsidP="00A71DB0">
      <w:pPr>
        <w:autoSpaceDE w:val="0"/>
        <w:autoSpaceDN w:val="0"/>
        <w:adjustRightInd w:val="0"/>
        <w:spacing w:after="0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25C26D42" w14:textId="5AF1EAC3" w:rsidR="00A71DB0" w:rsidRPr="007B6BAB" w:rsidRDefault="00A71DB0" w:rsidP="00A71DB0">
      <w:pPr>
        <w:autoSpaceDE w:val="0"/>
        <w:autoSpaceDN w:val="0"/>
        <w:adjustRightInd w:val="0"/>
        <w:spacing w:after="0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  <w:r w:rsidRPr="007B6BAB"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Morebitne pisne odjave upoštevamo najkasneje pet delovnih dni pred izvedbo, v nasprotnem primeru zaračunamo 50 % znesek</w:t>
      </w:r>
    </w:p>
    <w:p w14:paraId="549AEA92" w14:textId="19408318" w:rsidR="003F7684" w:rsidRDefault="00A71DB0" w:rsidP="00A71DB0">
      <w:r w:rsidRPr="007B6BAB"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kotizacije. Pri neudeležbi brez pravočasne odjave kotizacij ne vračamo oz. jih zaračunamo v celoti.</w:t>
      </w:r>
    </w:p>
    <w:sectPr w:rsidR="003F7684" w:rsidSect="00962BB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6462" w14:textId="77777777" w:rsidR="002A5F73" w:rsidRDefault="002A5F73" w:rsidP="00BB5C4F">
      <w:pPr>
        <w:spacing w:after="0"/>
      </w:pPr>
      <w:r>
        <w:separator/>
      </w:r>
    </w:p>
  </w:endnote>
  <w:endnote w:type="continuationSeparator" w:id="0">
    <w:p w14:paraId="041762DF" w14:textId="77777777" w:rsidR="002A5F73" w:rsidRDefault="002A5F73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enturyGothic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79D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FB8B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D462FF8" wp14:editId="58AAF464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4F1D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8FF9A7C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103C" w14:textId="77777777" w:rsidR="002A5F73" w:rsidRDefault="002A5F73" w:rsidP="00BB5C4F">
      <w:pPr>
        <w:spacing w:after="0"/>
      </w:pPr>
      <w:r>
        <w:separator/>
      </w:r>
    </w:p>
  </w:footnote>
  <w:footnote w:type="continuationSeparator" w:id="0">
    <w:p w14:paraId="21E3A483" w14:textId="77777777" w:rsidR="002A5F73" w:rsidRDefault="002A5F73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E6A2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8811F04" wp14:editId="5C8FA1FC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B9092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D8601F7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0000003"/>
    <w:multiLevelType w:val="multilevel"/>
    <w:tmpl w:val="4698CC56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5AB"/>
    <w:multiLevelType w:val="hybridMultilevel"/>
    <w:tmpl w:val="F92CB5E2"/>
    <w:lvl w:ilvl="0" w:tplc="A4583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62478"/>
    <w:multiLevelType w:val="hybridMultilevel"/>
    <w:tmpl w:val="2692FA8C"/>
    <w:lvl w:ilvl="0" w:tplc="36B6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65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0C8D"/>
    <w:multiLevelType w:val="hybridMultilevel"/>
    <w:tmpl w:val="2E90AB44"/>
    <w:lvl w:ilvl="0" w:tplc="17488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1051"/>
    <w:multiLevelType w:val="hybridMultilevel"/>
    <w:tmpl w:val="35743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5B25"/>
    <w:multiLevelType w:val="hybridMultilevel"/>
    <w:tmpl w:val="81B0C650"/>
    <w:lvl w:ilvl="0" w:tplc="7B087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23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4D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0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06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E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6B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0E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7A39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7CD6"/>
    <w:multiLevelType w:val="hybridMultilevel"/>
    <w:tmpl w:val="DA963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2C369E"/>
    <w:multiLevelType w:val="hybridMultilevel"/>
    <w:tmpl w:val="5BA06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E588A"/>
    <w:multiLevelType w:val="hybridMultilevel"/>
    <w:tmpl w:val="B088F324"/>
    <w:lvl w:ilvl="0" w:tplc="A4583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57971"/>
    <w:multiLevelType w:val="hybridMultilevel"/>
    <w:tmpl w:val="A1FA683E"/>
    <w:lvl w:ilvl="0" w:tplc="A106E3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C3FB8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D8680A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FC6"/>
    <w:multiLevelType w:val="hybridMultilevel"/>
    <w:tmpl w:val="77C40A50"/>
    <w:lvl w:ilvl="0" w:tplc="E33048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0891"/>
    <w:multiLevelType w:val="hybridMultilevel"/>
    <w:tmpl w:val="B280866A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9393BC5"/>
    <w:multiLevelType w:val="hybridMultilevel"/>
    <w:tmpl w:val="73DC4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00F1E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550859"/>
    <w:multiLevelType w:val="hybridMultilevel"/>
    <w:tmpl w:val="ACC0B20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10906">
    <w:abstractNumId w:val="2"/>
  </w:num>
  <w:num w:numId="2" w16cid:durableId="1485586183">
    <w:abstractNumId w:val="21"/>
  </w:num>
  <w:num w:numId="3" w16cid:durableId="2046322969">
    <w:abstractNumId w:val="10"/>
  </w:num>
  <w:num w:numId="4" w16cid:durableId="4550978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365592">
    <w:abstractNumId w:val="12"/>
  </w:num>
  <w:num w:numId="6" w16cid:durableId="97681175">
    <w:abstractNumId w:val="6"/>
  </w:num>
  <w:num w:numId="7" w16cid:durableId="2119908104">
    <w:abstractNumId w:val="8"/>
  </w:num>
  <w:num w:numId="8" w16cid:durableId="1321813789">
    <w:abstractNumId w:val="3"/>
  </w:num>
  <w:num w:numId="9" w16cid:durableId="502204180">
    <w:abstractNumId w:val="15"/>
  </w:num>
  <w:num w:numId="10" w16cid:durableId="1721129188">
    <w:abstractNumId w:val="9"/>
  </w:num>
  <w:num w:numId="11" w16cid:durableId="676494189">
    <w:abstractNumId w:val="17"/>
  </w:num>
  <w:num w:numId="12" w16cid:durableId="1023441753">
    <w:abstractNumId w:val="7"/>
  </w:num>
  <w:num w:numId="13" w16cid:durableId="1582519957">
    <w:abstractNumId w:val="18"/>
  </w:num>
  <w:num w:numId="14" w16cid:durableId="267855331">
    <w:abstractNumId w:val="20"/>
  </w:num>
  <w:num w:numId="15" w16cid:durableId="1519153508">
    <w:abstractNumId w:val="5"/>
  </w:num>
  <w:num w:numId="16" w16cid:durableId="416632807">
    <w:abstractNumId w:val="4"/>
  </w:num>
  <w:num w:numId="17" w16cid:durableId="388194397">
    <w:abstractNumId w:val="19"/>
  </w:num>
  <w:num w:numId="18" w16cid:durableId="887952583">
    <w:abstractNumId w:val="14"/>
  </w:num>
  <w:num w:numId="19" w16cid:durableId="873229502">
    <w:abstractNumId w:val="16"/>
  </w:num>
  <w:num w:numId="20" w16cid:durableId="1897162983">
    <w:abstractNumId w:val="0"/>
  </w:num>
  <w:num w:numId="21" w16cid:durableId="565337797">
    <w:abstractNumId w:val="13"/>
  </w:num>
  <w:num w:numId="22" w16cid:durableId="1574700298">
    <w:abstractNumId w:val="1"/>
  </w:num>
  <w:num w:numId="23" w16cid:durableId="1415325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64"/>
    <w:rsid w:val="00015E8D"/>
    <w:rsid w:val="00031A5E"/>
    <w:rsid w:val="00050DF0"/>
    <w:rsid w:val="00051DAE"/>
    <w:rsid w:val="00051F90"/>
    <w:rsid w:val="00054766"/>
    <w:rsid w:val="0008642D"/>
    <w:rsid w:val="000A117E"/>
    <w:rsid w:val="000C393D"/>
    <w:rsid w:val="000F1A06"/>
    <w:rsid w:val="00153FF5"/>
    <w:rsid w:val="00170FFF"/>
    <w:rsid w:val="001E3E6E"/>
    <w:rsid w:val="001F63D5"/>
    <w:rsid w:val="00215201"/>
    <w:rsid w:val="002206DE"/>
    <w:rsid w:val="002220CE"/>
    <w:rsid w:val="002559A9"/>
    <w:rsid w:val="0028526B"/>
    <w:rsid w:val="00294A3D"/>
    <w:rsid w:val="002A5F73"/>
    <w:rsid w:val="002D73D2"/>
    <w:rsid w:val="002E2D9F"/>
    <w:rsid w:val="002E5FF5"/>
    <w:rsid w:val="002F0EF8"/>
    <w:rsid w:val="002F70A4"/>
    <w:rsid w:val="00311139"/>
    <w:rsid w:val="003167DE"/>
    <w:rsid w:val="00327375"/>
    <w:rsid w:val="00332007"/>
    <w:rsid w:val="003369BA"/>
    <w:rsid w:val="00384A04"/>
    <w:rsid w:val="00390DCD"/>
    <w:rsid w:val="00392ACE"/>
    <w:rsid w:val="003A6745"/>
    <w:rsid w:val="003B78A4"/>
    <w:rsid w:val="003D6941"/>
    <w:rsid w:val="003D7BBB"/>
    <w:rsid w:val="003E645E"/>
    <w:rsid w:val="003F7684"/>
    <w:rsid w:val="00400569"/>
    <w:rsid w:val="00400B62"/>
    <w:rsid w:val="0041261C"/>
    <w:rsid w:val="00413C63"/>
    <w:rsid w:val="00442BE3"/>
    <w:rsid w:val="004770DE"/>
    <w:rsid w:val="004D4EC4"/>
    <w:rsid w:val="004E46C9"/>
    <w:rsid w:val="005003A2"/>
    <w:rsid w:val="00513361"/>
    <w:rsid w:val="00522FDF"/>
    <w:rsid w:val="005376C1"/>
    <w:rsid w:val="005667F3"/>
    <w:rsid w:val="005B058E"/>
    <w:rsid w:val="005B48A9"/>
    <w:rsid w:val="005C30BB"/>
    <w:rsid w:val="005F24AF"/>
    <w:rsid w:val="005F35D4"/>
    <w:rsid w:val="00625383"/>
    <w:rsid w:val="006837C4"/>
    <w:rsid w:val="006A3EBA"/>
    <w:rsid w:val="006C58DA"/>
    <w:rsid w:val="006E0D92"/>
    <w:rsid w:val="006F4150"/>
    <w:rsid w:val="007138CE"/>
    <w:rsid w:val="00723C98"/>
    <w:rsid w:val="007410DA"/>
    <w:rsid w:val="00751834"/>
    <w:rsid w:val="007554FD"/>
    <w:rsid w:val="007564BD"/>
    <w:rsid w:val="00784EB8"/>
    <w:rsid w:val="007B34C1"/>
    <w:rsid w:val="007C4B80"/>
    <w:rsid w:val="007D06A4"/>
    <w:rsid w:val="0080304F"/>
    <w:rsid w:val="00877064"/>
    <w:rsid w:val="00884BE7"/>
    <w:rsid w:val="008919FF"/>
    <w:rsid w:val="008E34B8"/>
    <w:rsid w:val="008E5BC3"/>
    <w:rsid w:val="008F7A7E"/>
    <w:rsid w:val="0093763C"/>
    <w:rsid w:val="00962BBF"/>
    <w:rsid w:val="00976774"/>
    <w:rsid w:val="009956F4"/>
    <w:rsid w:val="009C4376"/>
    <w:rsid w:val="009C5955"/>
    <w:rsid w:val="009D1978"/>
    <w:rsid w:val="009E1E6E"/>
    <w:rsid w:val="00A02712"/>
    <w:rsid w:val="00A03F1E"/>
    <w:rsid w:val="00A07B8B"/>
    <w:rsid w:val="00A307E1"/>
    <w:rsid w:val="00A32CF9"/>
    <w:rsid w:val="00A71DB0"/>
    <w:rsid w:val="00AA3F96"/>
    <w:rsid w:val="00B02A70"/>
    <w:rsid w:val="00B13296"/>
    <w:rsid w:val="00B14DD9"/>
    <w:rsid w:val="00B429F5"/>
    <w:rsid w:val="00B74F8D"/>
    <w:rsid w:val="00BB1465"/>
    <w:rsid w:val="00BB5C4F"/>
    <w:rsid w:val="00BD4A75"/>
    <w:rsid w:val="00BD76CF"/>
    <w:rsid w:val="00C06B74"/>
    <w:rsid w:val="00C2541D"/>
    <w:rsid w:val="00C25FF2"/>
    <w:rsid w:val="00C47126"/>
    <w:rsid w:val="00C858E9"/>
    <w:rsid w:val="00C913E5"/>
    <w:rsid w:val="00CD531C"/>
    <w:rsid w:val="00CD7DA4"/>
    <w:rsid w:val="00D15F1E"/>
    <w:rsid w:val="00D17A99"/>
    <w:rsid w:val="00D470C8"/>
    <w:rsid w:val="00D5086A"/>
    <w:rsid w:val="00D51429"/>
    <w:rsid w:val="00D554AE"/>
    <w:rsid w:val="00D76383"/>
    <w:rsid w:val="00D80DFB"/>
    <w:rsid w:val="00D82FD2"/>
    <w:rsid w:val="00D9624B"/>
    <w:rsid w:val="00DA7E2A"/>
    <w:rsid w:val="00DC556E"/>
    <w:rsid w:val="00DC5A67"/>
    <w:rsid w:val="00DD2432"/>
    <w:rsid w:val="00DD3A72"/>
    <w:rsid w:val="00DE1FDD"/>
    <w:rsid w:val="00DE57E7"/>
    <w:rsid w:val="00DF244F"/>
    <w:rsid w:val="00E01C78"/>
    <w:rsid w:val="00E10BCB"/>
    <w:rsid w:val="00E21FAA"/>
    <w:rsid w:val="00E442D4"/>
    <w:rsid w:val="00E757D1"/>
    <w:rsid w:val="00E9735D"/>
    <w:rsid w:val="00ED6B15"/>
    <w:rsid w:val="00F1084A"/>
    <w:rsid w:val="00F22984"/>
    <w:rsid w:val="00F506BD"/>
    <w:rsid w:val="00F53EC8"/>
    <w:rsid w:val="00F64964"/>
    <w:rsid w:val="00F75BC3"/>
    <w:rsid w:val="00F83525"/>
    <w:rsid w:val="00F849B7"/>
    <w:rsid w:val="00FA417C"/>
    <w:rsid w:val="00FA703F"/>
    <w:rsid w:val="00FB756D"/>
    <w:rsid w:val="00FC6DC6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51ED"/>
  <w15:docId w15:val="{77ED6B90-C2F8-40FF-B7F7-B5EE1308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7684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customStyle="1" w:styleId="OdstavekseznamaZnak">
    <w:name w:val="Odstavek seznama Znak"/>
    <w:link w:val="Odstavekseznama"/>
    <w:uiPriority w:val="34"/>
    <w:locked/>
    <w:rsid w:val="00F64964"/>
    <w:rPr>
      <w:sz w:val="22"/>
      <w:szCs w:val="22"/>
      <w:lang w:eastAsia="en-US"/>
    </w:rPr>
  </w:style>
  <w:style w:type="character" w:customStyle="1" w:styleId="Bodytext">
    <w:name w:val="Body text_"/>
    <w:link w:val="Telobesedila4"/>
    <w:rsid w:val="00E21FAA"/>
    <w:rPr>
      <w:rFonts w:eastAsia="Calibri" w:cs="Calibri"/>
      <w:shd w:val="clear" w:color="auto" w:fill="FFFFFF"/>
    </w:rPr>
  </w:style>
  <w:style w:type="paragraph" w:customStyle="1" w:styleId="Telobesedila4">
    <w:name w:val="Telo besedila4"/>
    <w:basedOn w:val="Navaden"/>
    <w:link w:val="Bodytext"/>
    <w:rsid w:val="00E21FAA"/>
    <w:pPr>
      <w:shd w:val="clear" w:color="auto" w:fill="FFFFFF"/>
      <w:spacing w:before="360" w:after="180" w:line="269" w:lineRule="exact"/>
      <w:ind w:hanging="360"/>
      <w:jc w:val="both"/>
    </w:pPr>
    <w:rPr>
      <w:rFonts w:eastAsia="Calibri" w:cs="Calibri"/>
      <w:sz w:val="20"/>
      <w:szCs w:val="20"/>
      <w:lang w:eastAsia="sl-SI"/>
    </w:rPr>
  </w:style>
  <w:style w:type="character" w:customStyle="1" w:styleId="Heading52">
    <w:name w:val="Heading #5 (2)"/>
    <w:rsid w:val="00E21FAA"/>
  </w:style>
  <w:style w:type="paragraph" w:styleId="Telobesedila">
    <w:name w:val="Body Text"/>
    <w:basedOn w:val="Navaden"/>
    <w:link w:val="TelobesedilaZnak"/>
    <w:uiPriority w:val="99"/>
    <w:semiHidden/>
    <w:unhideWhenUsed/>
    <w:rsid w:val="00E21FAA"/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21FAA"/>
    <w:rPr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5667F3"/>
    <w:pPr>
      <w:spacing w:after="0"/>
    </w:pPr>
    <w:rPr>
      <w:rFonts w:eastAsiaTheme="minorHAns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67F3"/>
    <w:rPr>
      <w:rFonts w:eastAsiaTheme="minorHAnsi" w:cs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locked/>
    <w:rsid w:val="003F7684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3F7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f.uni-mb.si/si/oglasna-deska/ucne-delavn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dmedicinamaribor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grajner\Desktop\DOPISI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54E61-8A62-4C88-81EF-A6A8D1FA7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SLO.dotx</Template>
  <TotalTime>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Grajner</dc:creator>
  <cp:lastModifiedBy>Romana Grajner</cp:lastModifiedBy>
  <cp:revision>5</cp:revision>
  <cp:lastPrinted>2016-12-09T07:51:00Z</cp:lastPrinted>
  <dcterms:created xsi:type="dcterms:W3CDTF">2024-01-23T12:40:00Z</dcterms:created>
  <dcterms:modified xsi:type="dcterms:W3CDTF">2024-01-24T14:22:00Z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