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B6A4" w14:textId="0882526E" w:rsidR="00DC773B" w:rsidRPr="000624AA" w:rsidRDefault="00A7271D" w:rsidP="008017F0">
      <w:pPr>
        <w:pStyle w:val="Title"/>
        <w:spacing w:before="0" w:after="0" w:line="276" w:lineRule="auto"/>
        <w:rPr>
          <w:rFonts w:asciiTheme="minorHAnsi" w:hAnsiTheme="minorHAnsi" w:cstheme="minorHAnsi"/>
          <w:sz w:val="28"/>
          <w:szCs w:val="24"/>
          <w:lang w:val="sl-SI"/>
        </w:rPr>
      </w:pPr>
      <w:r>
        <w:rPr>
          <w:rFonts w:asciiTheme="minorHAnsi" w:hAnsiTheme="minorHAnsi" w:cstheme="minorHAnsi"/>
          <w:sz w:val="28"/>
          <w:szCs w:val="24"/>
          <w:lang w:val="sl-SI"/>
        </w:rPr>
        <w:t>Tekmovanje</w:t>
      </w:r>
      <w:r w:rsidR="00160272">
        <w:rPr>
          <w:rFonts w:asciiTheme="minorHAnsi" w:hAnsiTheme="minorHAnsi" w:cstheme="minorHAnsi"/>
          <w:sz w:val="28"/>
          <w:szCs w:val="24"/>
          <w:lang w:val="sl-SI"/>
        </w:rPr>
        <w:t xml:space="preserve"> RIS – tekmovanje v razvoju</w:t>
      </w:r>
      <w:r w:rsidR="00423BB4" w:rsidRPr="000624AA">
        <w:rPr>
          <w:rFonts w:asciiTheme="minorHAnsi" w:hAnsiTheme="minorHAnsi" w:cstheme="minorHAnsi"/>
          <w:sz w:val="28"/>
          <w:szCs w:val="24"/>
          <w:lang w:val="sl-SI"/>
        </w:rPr>
        <w:t xml:space="preserve"> analitskih metod v medicini </w:t>
      </w:r>
    </w:p>
    <w:p w14:paraId="0A17E5AD" w14:textId="77777777" w:rsidR="00DC773B" w:rsidRPr="008017F0" w:rsidRDefault="00DC773B" w:rsidP="008017F0">
      <w:pPr>
        <w:pStyle w:val="Heading1"/>
        <w:spacing w:before="0" w:after="0" w:line="276" w:lineRule="auto"/>
        <w:rPr>
          <w:rFonts w:asciiTheme="minorHAnsi" w:hAnsiTheme="minorHAnsi" w:cstheme="minorHAnsi"/>
          <w:sz w:val="24"/>
          <w:szCs w:val="24"/>
          <w:lang w:val="sl-SI"/>
        </w:rPr>
      </w:pPr>
    </w:p>
    <w:p w14:paraId="49384A87" w14:textId="77777777" w:rsidR="00326044" w:rsidRDefault="00326044" w:rsidP="008017F0">
      <w:pPr>
        <w:pStyle w:val="Heading1"/>
        <w:spacing w:before="0" w:after="0" w:line="276" w:lineRule="auto"/>
        <w:rPr>
          <w:rFonts w:asciiTheme="minorHAnsi" w:hAnsiTheme="minorHAnsi" w:cstheme="minorHAnsi"/>
          <w:sz w:val="24"/>
          <w:szCs w:val="24"/>
          <w:lang w:val="sl-SI"/>
        </w:rPr>
      </w:pPr>
    </w:p>
    <w:p w14:paraId="7B05FBEE" w14:textId="1D57B7F1" w:rsidR="000D6642" w:rsidRDefault="00423BB4" w:rsidP="008017F0">
      <w:pPr>
        <w:pStyle w:val="Heading1"/>
        <w:spacing w:before="0" w:after="0" w:line="276" w:lineRule="auto"/>
        <w:rPr>
          <w:rFonts w:asciiTheme="minorHAnsi" w:hAnsiTheme="minorHAnsi" w:cstheme="minorHAnsi"/>
          <w:sz w:val="24"/>
          <w:szCs w:val="24"/>
          <w:lang w:val="sl-SI"/>
        </w:rPr>
      </w:pPr>
      <w:r w:rsidRPr="008017F0">
        <w:rPr>
          <w:rFonts w:asciiTheme="minorHAnsi" w:hAnsiTheme="minorHAnsi" w:cstheme="minorHAnsi"/>
          <w:sz w:val="24"/>
          <w:szCs w:val="24"/>
          <w:lang w:val="sl-SI"/>
        </w:rPr>
        <w:t>Vizija in motivacija</w:t>
      </w:r>
    </w:p>
    <w:p w14:paraId="5BEFE602" w14:textId="77777777" w:rsidR="00326044" w:rsidRDefault="00423BB4" w:rsidP="008017F0">
      <w:pPr>
        <w:pStyle w:val="Textbody"/>
        <w:spacing w:after="0"/>
        <w:rPr>
          <w:rFonts w:asciiTheme="minorHAnsi" w:hAnsiTheme="minorHAnsi" w:cstheme="minorHAnsi"/>
          <w:lang w:val="sl-SI"/>
        </w:rPr>
      </w:pPr>
      <w:r w:rsidRPr="008017F0">
        <w:rPr>
          <w:rFonts w:asciiTheme="minorHAnsi" w:hAnsiTheme="minorHAnsi" w:cstheme="minorHAnsi"/>
          <w:lang w:val="sl-SI"/>
        </w:rPr>
        <w:t xml:space="preserve">V zadnjem času smo priča </w:t>
      </w:r>
      <w:r w:rsidR="00DC773B" w:rsidRPr="008017F0">
        <w:rPr>
          <w:rFonts w:asciiTheme="minorHAnsi" w:hAnsiTheme="minorHAnsi" w:cstheme="minorHAnsi"/>
          <w:lang w:val="sl-SI"/>
        </w:rPr>
        <w:t xml:space="preserve">ogromnemu </w:t>
      </w:r>
      <w:r w:rsidRPr="008017F0">
        <w:rPr>
          <w:rFonts w:asciiTheme="minorHAnsi" w:hAnsiTheme="minorHAnsi" w:cstheme="minorHAnsi"/>
          <w:lang w:val="sl-SI"/>
        </w:rPr>
        <w:t xml:space="preserve">razmahu </w:t>
      </w:r>
      <w:r w:rsidR="00DC773B" w:rsidRPr="008017F0">
        <w:rPr>
          <w:rFonts w:asciiTheme="minorHAnsi" w:hAnsiTheme="minorHAnsi" w:cstheme="minorHAnsi"/>
          <w:lang w:val="sl-SI"/>
        </w:rPr>
        <w:t>medicinskih podatkov, ki nam pomagajo pri b</w:t>
      </w:r>
      <w:r w:rsidR="00A7271D">
        <w:rPr>
          <w:rFonts w:asciiTheme="minorHAnsi" w:hAnsiTheme="minorHAnsi" w:cstheme="minorHAnsi"/>
          <w:lang w:val="sl-SI"/>
        </w:rPr>
        <w:t>oljši diagnostiki in terapiji od</w:t>
      </w:r>
      <w:r w:rsidR="00DC773B" w:rsidRPr="008017F0">
        <w:rPr>
          <w:rFonts w:asciiTheme="minorHAnsi" w:hAnsiTheme="minorHAnsi" w:cstheme="minorHAnsi"/>
          <w:lang w:val="sl-SI"/>
        </w:rPr>
        <w:t xml:space="preserve"> razvoja</w:t>
      </w:r>
      <w:r w:rsidRPr="008017F0">
        <w:rPr>
          <w:rFonts w:asciiTheme="minorHAnsi" w:hAnsiTheme="minorHAnsi" w:cstheme="minorHAnsi"/>
          <w:lang w:val="sl-SI"/>
        </w:rPr>
        <w:t xml:space="preserve"> novih merilnih metod, metod </w:t>
      </w:r>
      <w:r w:rsidR="00A7271D">
        <w:rPr>
          <w:rFonts w:asciiTheme="minorHAnsi" w:hAnsiTheme="minorHAnsi" w:cstheme="minorHAnsi"/>
          <w:lang w:val="sl-SI"/>
        </w:rPr>
        <w:t>urejanja in analize podatkov do</w:t>
      </w:r>
      <w:r w:rsidRPr="008017F0">
        <w:rPr>
          <w:rFonts w:asciiTheme="minorHAnsi" w:hAnsiTheme="minorHAnsi" w:cstheme="minorHAnsi"/>
          <w:lang w:val="sl-SI"/>
        </w:rPr>
        <w:t xml:space="preserve"> </w:t>
      </w:r>
      <w:r w:rsidR="00A7271D">
        <w:rPr>
          <w:rFonts w:asciiTheme="minorHAnsi" w:hAnsiTheme="minorHAnsi" w:cstheme="minorHAnsi"/>
          <w:lang w:val="sl-SI"/>
        </w:rPr>
        <w:t>izdelave</w:t>
      </w:r>
      <w:r w:rsidRPr="008017F0">
        <w:rPr>
          <w:rFonts w:asciiTheme="minorHAnsi" w:hAnsiTheme="minorHAnsi" w:cstheme="minorHAnsi"/>
          <w:lang w:val="sl-SI"/>
        </w:rPr>
        <w:t xml:space="preserve"> novih napovednih modelov. Gre za interdisciplinarno področje, ki združuje elemente fizike, </w:t>
      </w:r>
    </w:p>
    <w:p w14:paraId="2F9ED206" w14:textId="64D1B3E9" w:rsidR="000D6642" w:rsidRPr="008017F0" w:rsidRDefault="00423BB4" w:rsidP="008017F0">
      <w:pPr>
        <w:pStyle w:val="Textbody"/>
        <w:spacing w:after="0"/>
        <w:rPr>
          <w:rFonts w:asciiTheme="minorHAnsi" w:hAnsiTheme="minorHAnsi" w:cstheme="minorHAnsi"/>
        </w:rPr>
      </w:pPr>
      <w:r w:rsidRPr="008017F0">
        <w:rPr>
          <w:rFonts w:asciiTheme="minorHAnsi" w:hAnsiTheme="minorHAnsi" w:cstheme="minorHAnsi"/>
          <w:lang w:val="sl-SI"/>
        </w:rPr>
        <w:t>m</w:t>
      </w:r>
      <w:r w:rsidR="00DC773B" w:rsidRPr="008017F0">
        <w:rPr>
          <w:rFonts w:asciiTheme="minorHAnsi" w:hAnsiTheme="minorHAnsi" w:cstheme="minorHAnsi"/>
          <w:lang w:val="sl-SI"/>
        </w:rPr>
        <w:t>atematike, statistike in</w:t>
      </w:r>
      <w:r w:rsidRPr="008017F0">
        <w:rPr>
          <w:rFonts w:asciiTheme="minorHAnsi" w:hAnsiTheme="minorHAnsi" w:cstheme="minorHAnsi"/>
          <w:lang w:val="sl-SI"/>
        </w:rPr>
        <w:t xml:space="preserve"> informacijskih znanosti</w:t>
      </w:r>
      <w:r w:rsidR="00DC773B" w:rsidRPr="008017F0">
        <w:rPr>
          <w:rFonts w:asciiTheme="minorHAnsi" w:hAnsiTheme="minorHAnsi" w:cstheme="minorHAnsi"/>
          <w:lang w:val="sl-SI"/>
        </w:rPr>
        <w:t xml:space="preserve"> na eni strani ter medicine na drugi strani</w:t>
      </w:r>
      <w:r w:rsidRPr="008017F0">
        <w:rPr>
          <w:rFonts w:asciiTheme="minorHAnsi" w:hAnsiTheme="minorHAnsi" w:cstheme="minorHAnsi"/>
          <w:lang w:val="sl-SI"/>
        </w:rPr>
        <w:t>. Kot takšno ponuja izjemno število izzivo</w:t>
      </w:r>
      <w:r w:rsidR="00DC773B" w:rsidRPr="008017F0">
        <w:rPr>
          <w:rFonts w:asciiTheme="minorHAnsi" w:hAnsiTheme="minorHAnsi" w:cstheme="minorHAnsi"/>
          <w:lang w:val="sl-SI"/>
        </w:rPr>
        <w:t>v in priložnosti za razvoj novih analitičnih orodij.</w:t>
      </w:r>
      <w:r w:rsidRPr="008017F0">
        <w:rPr>
          <w:rFonts w:asciiTheme="minorHAnsi" w:hAnsiTheme="minorHAnsi" w:cstheme="minorHAnsi"/>
          <w:lang w:val="sl-SI"/>
        </w:rPr>
        <w:t xml:space="preserve"> </w:t>
      </w:r>
      <w:r w:rsidR="00DC773B" w:rsidRPr="008017F0">
        <w:rPr>
          <w:rFonts w:asciiTheme="minorHAnsi" w:hAnsiTheme="minorHAnsi" w:cstheme="minorHAnsi"/>
          <w:lang w:val="sl-SI"/>
        </w:rPr>
        <w:t xml:space="preserve">Kljub temu, da je zanimanje dijakov in študentov za to področje ogromno, </w:t>
      </w:r>
      <w:r w:rsidRPr="008017F0">
        <w:rPr>
          <w:rFonts w:asciiTheme="minorHAnsi" w:hAnsiTheme="minorHAnsi" w:cstheme="minorHAnsi"/>
          <w:lang w:val="sl-SI"/>
        </w:rPr>
        <w:t xml:space="preserve">v Sloveniji </w:t>
      </w:r>
      <w:r w:rsidR="00326044">
        <w:rPr>
          <w:rFonts w:asciiTheme="minorHAnsi" w:hAnsiTheme="minorHAnsi" w:cstheme="minorHAnsi"/>
          <w:lang w:val="sl-SI"/>
        </w:rPr>
        <w:t>ni bilo</w:t>
      </w:r>
      <w:r w:rsidRPr="008017F0">
        <w:rPr>
          <w:rFonts w:asciiTheme="minorHAnsi" w:hAnsiTheme="minorHAnsi" w:cstheme="minorHAnsi"/>
          <w:lang w:val="sl-SI"/>
        </w:rPr>
        <w:t xml:space="preserve"> tekmovanja, ki bi pod eno streho združevalo tolikšen nabor znanj. Zato </w:t>
      </w:r>
      <w:r w:rsidR="00160272">
        <w:rPr>
          <w:rFonts w:asciiTheme="minorHAnsi" w:hAnsiTheme="minorHAnsi" w:cstheme="minorHAnsi"/>
          <w:lang w:val="sl-SI"/>
        </w:rPr>
        <w:t>že tretje leto zapored organiziramo</w:t>
      </w:r>
      <w:r w:rsidRPr="008017F0">
        <w:rPr>
          <w:rFonts w:asciiTheme="minorHAnsi" w:hAnsiTheme="minorHAnsi" w:cstheme="minorHAnsi"/>
          <w:lang w:val="sl-SI"/>
        </w:rPr>
        <w:t xml:space="preserve"> tekmovanj</w:t>
      </w:r>
      <w:r w:rsidR="00160272">
        <w:rPr>
          <w:rFonts w:asciiTheme="minorHAnsi" w:hAnsiTheme="minorHAnsi" w:cstheme="minorHAnsi"/>
          <w:lang w:val="sl-SI"/>
        </w:rPr>
        <w:t>e</w:t>
      </w:r>
      <w:r w:rsidRPr="008017F0">
        <w:rPr>
          <w:rFonts w:asciiTheme="minorHAnsi" w:hAnsiTheme="minorHAnsi" w:cstheme="minorHAnsi"/>
          <w:lang w:val="sl-SI"/>
        </w:rPr>
        <w:t xml:space="preserve"> v obliki hekatona, ki hkrati pouči študente </w:t>
      </w:r>
      <w:r w:rsidR="00DC773B" w:rsidRPr="008017F0">
        <w:rPr>
          <w:rFonts w:asciiTheme="minorHAnsi" w:hAnsiTheme="minorHAnsi" w:cstheme="minorHAnsi"/>
          <w:lang w:val="sl-SI"/>
        </w:rPr>
        <w:t>naravoslovnih znanosti o izzivih v</w:t>
      </w:r>
      <w:r w:rsidRPr="008017F0">
        <w:rPr>
          <w:rFonts w:asciiTheme="minorHAnsi" w:hAnsiTheme="minorHAnsi" w:cstheme="minorHAnsi"/>
          <w:lang w:val="sl-SI"/>
        </w:rPr>
        <w:t xml:space="preserve"> medicini in </w:t>
      </w:r>
      <w:r w:rsidR="00DC773B" w:rsidRPr="008017F0">
        <w:rPr>
          <w:rFonts w:asciiTheme="minorHAnsi" w:hAnsiTheme="minorHAnsi" w:cstheme="minorHAnsi"/>
          <w:lang w:val="sl-SI"/>
        </w:rPr>
        <w:t xml:space="preserve">tako </w:t>
      </w:r>
      <w:r w:rsidRPr="008017F0">
        <w:rPr>
          <w:rFonts w:asciiTheme="minorHAnsi" w:hAnsiTheme="minorHAnsi" w:cstheme="minorHAnsi"/>
          <w:lang w:val="sl-SI"/>
        </w:rPr>
        <w:t>vzbudi ter motivira kreativen pristop k reševanju resničnih, življenjskih problemov.</w:t>
      </w:r>
    </w:p>
    <w:p w14:paraId="42A7C0D4" w14:textId="1ECE0ACF" w:rsidR="008017F0" w:rsidRDefault="008017F0" w:rsidP="008017F0">
      <w:pPr>
        <w:pStyle w:val="Heading1"/>
        <w:spacing w:before="0" w:after="0" w:line="276" w:lineRule="auto"/>
        <w:rPr>
          <w:rFonts w:asciiTheme="minorHAnsi" w:hAnsiTheme="minorHAnsi" w:cstheme="minorHAnsi"/>
          <w:sz w:val="24"/>
          <w:szCs w:val="24"/>
          <w:lang w:val="sl-SI"/>
        </w:rPr>
      </w:pPr>
    </w:p>
    <w:p w14:paraId="0D4086FE" w14:textId="77777777" w:rsidR="00326044" w:rsidRDefault="00326044" w:rsidP="00326044">
      <w:pPr>
        <w:pStyle w:val="Heading1"/>
        <w:spacing w:before="0" w:after="0" w:line="276" w:lineRule="auto"/>
        <w:rPr>
          <w:rFonts w:asciiTheme="minorHAnsi" w:hAnsiTheme="minorHAnsi" w:cstheme="minorHAnsi"/>
          <w:sz w:val="24"/>
          <w:szCs w:val="24"/>
          <w:lang w:val="sl-SI"/>
        </w:rPr>
      </w:pPr>
      <w:r>
        <w:rPr>
          <w:rFonts w:asciiTheme="minorHAnsi" w:hAnsiTheme="minorHAnsi" w:cstheme="minorHAnsi"/>
          <w:sz w:val="24"/>
          <w:szCs w:val="24"/>
          <w:lang w:val="sl-SI"/>
        </w:rPr>
        <w:t>Izvedba tekmovanja</w:t>
      </w:r>
    </w:p>
    <w:p w14:paraId="7F87738B" w14:textId="2982B0B2" w:rsidR="00326044" w:rsidRDefault="00326044" w:rsidP="00326044">
      <w:pPr>
        <w:pStyle w:val="Textbody"/>
        <w:spacing w:after="0"/>
        <w:rPr>
          <w:rFonts w:asciiTheme="minorHAnsi" w:hAnsiTheme="minorHAnsi" w:cstheme="minorHAnsi"/>
          <w:lang w:val="sl-SI"/>
        </w:rPr>
      </w:pPr>
      <w:r w:rsidRPr="008017F0">
        <w:rPr>
          <w:rFonts w:asciiTheme="minorHAnsi" w:hAnsiTheme="minorHAnsi" w:cstheme="minorHAnsi"/>
          <w:lang w:val="sl-SI"/>
        </w:rPr>
        <w:t xml:space="preserve">Tekmovanje se izvaja v dveh krogih z dodatnim uvodnim seminarjem. Na </w:t>
      </w:r>
      <w:r w:rsidRPr="00326044">
        <w:rPr>
          <w:rFonts w:asciiTheme="minorHAnsi" w:hAnsiTheme="minorHAnsi" w:cstheme="minorHAnsi"/>
          <w:i/>
          <w:iCs/>
          <w:lang w:val="sl-SI"/>
        </w:rPr>
        <w:t xml:space="preserve">uvodnem seminarju </w:t>
      </w:r>
      <w:r w:rsidRPr="008017F0">
        <w:rPr>
          <w:rFonts w:asciiTheme="minorHAnsi" w:hAnsiTheme="minorHAnsi" w:cstheme="minorHAnsi"/>
          <w:lang w:val="sl-SI"/>
        </w:rPr>
        <w:t>se udeleženci spoznajo s področjem</w:t>
      </w:r>
      <w:r>
        <w:rPr>
          <w:rFonts w:asciiTheme="minorHAnsi" w:hAnsiTheme="minorHAnsi" w:cstheme="minorHAnsi"/>
          <w:lang w:val="sl-SI"/>
        </w:rPr>
        <w:t xml:space="preserve"> in kliničnim ozadjem problema. </w:t>
      </w:r>
      <w:r w:rsidRPr="008017F0">
        <w:rPr>
          <w:rFonts w:asciiTheme="minorHAnsi" w:hAnsiTheme="minorHAnsi" w:cstheme="minorHAnsi"/>
          <w:lang w:val="sl-SI"/>
        </w:rPr>
        <w:t xml:space="preserve">Spoznajo temeljne koncepte, ki služijo kot osnova za razvoj algoritmov uporabnih na realističnem medicinskem problemu. </w:t>
      </w:r>
    </w:p>
    <w:p w14:paraId="0A68A152" w14:textId="77777777" w:rsidR="00326044" w:rsidRPr="008017F0" w:rsidRDefault="00326044" w:rsidP="00326044">
      <w:pPr>
        <w:pStyle w:val="Textbody"/>
        <w:spacing w:after="0"/>
        <w:rPr>
          <w:rFonts w:asciiTheme="minorHAnsi" w:hAnsiTheme="minorHAnsi" w:cstheme="minorHAnsi"/>
        </w:rPr>
      </w:pPr>
    </w:p>
    <w:p w14:paraId="6B018A26" w14:textId="15C16A71" w:rsidR="00326044" w:rsidRPr="008017F0" w:rsidRDefault="00326044" w:rsidP="00326044">
      <w:pPr>
        <w:pStyle w:val="Textbody"/>
        <w:spacing w:after="0"/>
        <w:rPr>
          <w:rFonts w:asciiTheme="minorHAnsi" w:hAnsiTheme="minorHAnsi" w:cstheme="minorHAnsi"/>
          <w:lang w:val="sl-SI"/>
        </w:rPr>
      </w:pPr>
      <w:r w:rsidRPr="008017F0">
        <w:rPr>
          <w:rFonts w:asciiTheme="minorHAnsi" w:hAnsiTheme="minorHAnsi" w:cstheme="minorHAnsi"/>
          <w:lang w:val="sl-SI"/>
        </w:rPr>
        <w:t xml:space="preserve">Tekmovanje se nadaljuje s </w:t>
      </w:r>
      <w:r w:rsidRPr="00326044">
        <w:rPr>
          <w:rFonts w:asciiTheme="minorHAnsi" w:hAnsiTheme="minorHAnsi" w:cstheme="minorHAnsi"/>
          <w:i/>
          <w:iCs/>
          <w:lang w:val="sl-SI"/>
        </w:rPr>
        <w:t>prvim, pred-izbirnim krogom</w:t>
      </w:r>
      <w:r w:rsidRPr="008017F0">
        <w:rPr>
          <w:rFonts w:asciiTheme="minorHAnsi" w:hAnsiTheme="minorHAnsi" w:cstheme="minorHAnsi"/>
          <w:lang w:val="sl-SI"/>
        </w:rPr>
        <w:t>, kjer tekmovalci pripravijo predlog svoje rešitve, ki ga podkrepijo s poenostavljenimi primeri reševanja. Na podlagi posredovanih rezultatov se oceni inovativnost, primernost in učinkovitost ideje. Najboljši tekmovalci prvega kroga se uvrstijo na drugi krog tekmovanja, ki služi kot državno tekmovanje.</w:t>
      </w:r>
    </w:p>
    <w:p w14:paraId="351DB8F5" w14:textId="77777777" w:rsidR="00326044" w:rsidRDefault="00326044" w:rsidP="00326044">
      <w:pPr>
        <w:pStyle w:val="Textbody"/>
        <w:spacing w:after="0"/>
        <w:rPr>
          <w:rFonts w:asciiTheme="minorHAnsi" w:hAnsiTheme="minorHAnsi" w:cstheme="minorHAnsi"/>
          <w:lang w:val="sl-SI"/>
        </w:rPr>
      </w:pPr>
    </w:p>
    <w:p w14:paraId="504D713C" w14:textId="0B04F45F" w:rsidR="00326044" w:rsidRPr="008017F0" w:rsidRDefault="00326044" w:rsidP="00326044">
      <w:pPr>
        <w:pStyle w:val="Textbody"/>
        <w:spacing w:after="0"/>
        <w:rPr>
          <w:rFonts w:asciiTheme="minorHAnsi" w:hAnsiTheme="minorHAnsi" w:cstheme="minorHAnsi"/>
        </w:rPr>
      </w:pPr>
      <w:r w:rsidRPr="008017F0">
        <w:rPr>
          <w:rFonts w:asciiTheme="minorHAnsi" w:hAnsiTheme="minorHAnsi" w:cstheme="minorHAnsi"/>
          <w:lang w:val="sl-SI"/>
        </w:rPr>
        <w:t xml:space="preserve">V </w:t>
      </w:r>
      <w:r w:rsidRPr="00326044">
        <w:rPr>
          <w:rFonts w:asciiTheme="minorHAnsi" w:hAnsiTheme="minorHAnsi" w:cstheme="minorHAnsi"/>
          <w:i/>
          <w:iCs/>
          <w:lang w:val="sl-SI"/>
        </w:rPr>
        <w:t>druge</w:t>
      </w:r>
      <w:r>
        <w:rPr>
          <w:rFonts w:asciiTheme="minorHAnsi" w:hAnsiTheme="minorHAnsi" w:cstheme="minorHAnsi"/>
          <w:i/>
          <w:iCs/>
          <w:lang w:val="sl-SI"/>
        </w:rPr>
        <w:t>m</w:t>
      </w:r>
      <w:r w:rsidRPr="00326044">
        <w:rPr>
          <w:rFonts w:asciiTheme="minorHAnsi" w:hAnsiTheme="minorHAnsi" w:cstheme="minorHAnsi"/>
          <w:i/>
          <w:iCs/>
          <w:lang w:val="sl-SI"/>
        </w:rPr>
        <w:t xml:space="preserve"> krog</w:t>
      </w:r>
      <w:r>
        <w:rPr>
          <w:rFonts w:asciiTheme="minorHAnsi" w:hAnsiTheme="minorHAnsi" w:cstheme="minorHAnsi"/>
          <w:i/>
          <w:iCs/>
          <w:lang w:val="sl-SI"/>
        </w:rPr>
        <w:t>u</w:t>
      </w:r>
      <w:r w:rsidRPr="008017F0">
        <w:rPr>
          <w:rFonts w:asciiTheme="minorHAnsi" w:hAnsiTheme="minorHAnsi" w:cstheme="minorHAnsi"/>
          <w:lang w:val="sl-SI"/>
        </w:rPr>
        <w:t xml:space="preserve"> tekmovalci pripravijo svojo rešitev problema, ki uporablja moderne </w:t>
      </w:r>
      <w:r>
        <w:rPr>
          <w:rFonts w:asciiTheme="minorHAnsi" w:hAnsiTheme="minorHAnsi" w:cstheme="minorHAnsi"/>
          <w:lang w:val="sl-SI"/>
        </w:rPr>
        <w:t xml:space="preserve">analitske </w:t>
      </w:r>
      <w:r w:rsidRPr="008017F0">
        <w:rPr>
          <w:rFonts w:asciiTheme="minorHAnsi" w:hAnsiTheme="minorHAnsi" w:cstheme="minorHAnsi"/>
          <w:lang w:val="sl-SI"/>
        </w:rPr>
        <w:t>tehnologije, odvisne od izbranega izziva. Izpolnjevanje razpisanih ciljev naloge se ocenjuje z preverjanjem rešitev na resničnih podatkih, do katerih kandidati niso imeli dostopa. Primerno rešitev oceni komisija, izbrana izmed slovenskih strokovnjakov.</w:t>
      </w:r>
    </w:p>
    <w:p w14:paraId="45FDE9A8" w14:textId="77777777" w:rsidR="00326044" w:rsidRDefault="00326044" w:rsidP="00326044">
      <w:pPr>
        <w:pStyle w:val="Textbody"/>
        <w:spacing w:after="0"/>
        <w:rPr>
          <w:rFonts w:asciiTheme="minorHAnsi" w:hAnsiTheme="minorHAnsi" w:cstheme="minorHAnsi"/>
          <w:lang w:val="sl-SI"/>
        </w:rPr>
      </w:pPr>
    </w:p>
    <w:p w14:paraId="38F9AA39" w14:textId="77777777" w:rsidR="00326044" w:rsidRPr="008017F0" w:rsidRDefault="00326044" w:rsidP="00326044">
      <w:pPr>
        <w:pStyle w:val="Textbody"/>
        <w:spacing w:after="0"/>
        <w:rPr>
          <w:rFonts w:asciiTheme="minorHAnsi" w:hAnsiTheme="minorHAnsi" w:cstheme="minorHAnsi"/>
          <w:lang w:val="sl-SI"/>
        </w:rPr>
      </w:pPr>
      <w:r w:rsidRPr="008017F0">
        <w:rPr>
          <w:rFonts w:asciiTheme="minorHAnsi" w:hAnsiTheme="minorHAnsi" w:cstheme="minorHAnsi"/>
          <w:lang w:val="sl-SI"/>
        </w:rPr>
        <w:t xml:space="preserve">Oblika tekmovanja je t.i. </w:t>
      </w:r>
      <w:r w:rsidRPr="00326044">
        <w:rPr>
          <w:rFonts w:asciiTheme="minorHAnsi" w:hAnsiTheme="minorHAnsi" w:cstheme="minorHAnsi"/>
          <w:i/>
          <w:iCs/>
          <w:lang w:val="sl-SI"/>
        </w:rPr>
        <w:t>hekaton</w:t>
      </w:r>
      <w:r w:rsidRPr="008017F0">
        <w:rPr>
          <w:rFonts w:asciiTheme="minorHAnsi" w:hAnsiTheme="minorHAnsi" w:cstheme="minorHAnsi"/>
          <w:lang w:val="sl-SI"/>
        </w:rPr>
        <w:t>, kjer so tekmovalci postavljeni pred odprt, realističen problem in tekmujejo v izdelavi najboljše rešitve. Rešitev pripravljajo v skupinah, primernih predpisanemu problemu. Za reševanje uporabljajo lastno opremo, v primeru problemov se vsak primer rešuje individualno z organizacijskim odborom tekmovanja, ki lahko zagotovi omejena materialna sredstva na Fakulteti za matematiko in fiziko Univerze v Ljubljani. Pri reševanju lahko aktivno uporabljajo republiško super-računalniško omrežje SLING. Organizator poskrbi za materialne nagrade, s katerimi se nagradijo najboljši udeleženci. Najboljšim tekmovalcem se na podlagi njihove rešitve podelijo zlata, srebrna in bronasta priznanja.</w:t>
      </w:r>
    </w:p>
    <w:p w14:paraId="618165C3" w14:textId="3C29DD61" w:rsidR="00326044" w:rsidRDefault="00326044" w:rsidP="00326044">
      <w:pPr>
        <w:pStyle w:val="Textbody"/>
        <w:rPr>
          <w:lang w:val="sl-SI"/>
        </w:rPr>
      </w:pPr>
    </w:p>
    <w:p w14:paraId="2D1EAF87" w14:textId="77777777" w:rsidR="00326044" w:rsidRPr="00326044" w:rsidRDefault="00326044" w:rsidP="00326044">
      <w:pPr>
        <w:pStyle w:val="Textbody"/>
        <w:rPr>
          <w:lang w:val="sl-SI"/>
        </w:rPr>
      </w:pPr>
    </w:p>
    <w:p w14:paraId="6D07A9E4" w14:textId="19C6FC15" w:rsidR="00160272" w:rsidRDefault="00326044" w:rsidP="008017F0">
      <w:pPr>
        <w:pStyle w:val="Heading1"/>
        <w:spacing w:before="0" w:after="0" w:line="276" w:lineRule="auto"/>
        <w:rPr>
          <w:rFonts w:asciiTheme="minorHAnsi" w:hAnsiTheme="minorHAnsi" w:cstheme="minorHAnsi"/>
          <w:sz w:val="24"/>
          <w:szCs w:val="24"/>
          <w:lang w:val="sl-SI"/>
        </w:rPr>
      </w:pPr>
      <w:r>
        <w:rPr>
          <w:rFonts w:asciiTheme="minorHAnsi" w:hAnsiTheme="minorHAnsi" w:cstheme="minorHAnsi"/>
          <w:sz w:val="24"/>
          <w:szCs w:val="24"/>
          <w:lang w:val="sl-SI"/>
        </w:rPr>
        <w:lastRenderedPageBreak/>
        <w:t>RIS</w:t>
      </w:r>
      <w:r w:rsidR="00160272">
        <w:rPr>
          <w:rFonts w:asciiTheme="minorHAnsi" w:hAnsiTheme="minorHAnsi" w:cstheme="minorHAnsi"/>
          <w:sz w:val="24"/>
          <w:szCs w:val="24"/>
          <w:lang w:val="sl-SI"/>
        </w:rPr>
        <w:t xml:space="preserve"> 2023</w:t>
      </w:r>
    </w:p>
    <w:p w14:paraId="56610367" w14:textId="1B21C36B" w:rsidR="00160272" w:rsidRPr="00EA07ED" w:rsidRDefault="00160272" w:rsidP="00160272">
      <w:pPr>
        <w:rPr>
          <w:rFonts w:asciiTheme="minorHAnsi" w:hAnsiTheme="minorHAnsi" w:cstheme="minorHAnsi"/>
          <w:b/>
          <w:bCs/>
          <w:lang w:val="sl-SI"/>
        </w:rPr>
      </w:pPr>
      <w:r w:rsidRPr="00EA07ED">
        <w:rPr>
          <w:rFonts w:asciiTheme="minorHAnsi" w:hAnsiTheme="minorHAnsi" w:cstheme="minorHAnsi"/>
          <w:lang w:val="sl-SI"/>
        </w:rPr>
        <w:t xml:space="preserve">Osrednja tema letošnjega tekmovanja </w:t>
      </w:r>
      <w:r w:rsidR="00EA07ED" w:rsidRPr="00EA07ED">
        <w:rPr>
          <w:rFonts w:asciiTheme="minorHAnsi" w:hAnsiTheme="minorHAnsi" w:cstheme="minorHAnsi"/>
          <w:lang w:val="sl-SI"/>
        </w:rPr>
        <w:t>je</w:t>
      </w:r>
      <w:r w:rsidRPr="00EA07ED">
        <w:rPr>
          <w:rFonts w:asciiTheme="minorHAnsi" w:hAnsiTheme="minorHAnsi" w:cstheme="minorHAnsi"/>
          <w:lang w:val="sl-SI"/>
        </w:rPr>
        <w:t xml:space="preserve"> </w:t>
      </w:r>
      <w:r w:rsidRPr="00EA07ED">
        <w:rPr>
          <w:rFonts w:asciiTheme="minorHAnsi" w:hAnsiTheme="minorHAnsi" w:cstheme="minorHAnsi"/>
          <w:b/>
          <w:bCs/>
          <w:lang w:val="sl-SI"/>
        </w:rPr>
        <w:t>Rak dojke: Kaj nam lahko razkrijejo mamografske slike?</w:t>
      </w:r>
    </w:p>
    <w:p w14:paraId="79529CA3" w14:textId="380D8CC6" w:rsidR="00EA07ED" w:rsidRDefault="00EA07ED" w:rsidP="00160272">
      <w:pPr>
        <w:rPr>
          <w:rFonts w:asciiTheme="minorHAnsi" w:hAnsiTheme="minorHAnsi" w:cstheme="minorHAnsi"/>
          <w:lang w:val="sl-SI"/>
        </w:rPr>
      </w:pPr>
      <w:r>
        <w:rPr>
          <w:rFonts w:asciiTheme="minorHAnsi" w:hAnsiTheme="minorHAnsi" w:cstheme="minorHAnsi"/>
          <w:lang w:val="sl-SI"/>
        </w:rPr>
        <w:t>Na uvodnem predavanju bo t</w:t>
      </w:r>
      <w:r w:rsidRPr="00EA07ED">
        <w:rPr>
          <w:rFonts w:asciiTheme="minorHAnsi" w:hAnsiTheme="minorHAnsi" w:cstheme="minorHAnsi"/>
          <w:lang w:val="sl-SI"/>
        </w:rPr>
        <w:t>ekmovalcem</w:t>
      </w:r>
      <w:r>
        <w:rPr>
          <w:rFonts w:asciiTheme="minorHAnsi" w:hAnsiTheme="minorHAnsi" w:cstheme="minorHAnsi"/>
          <w:lang w:val="sl-SI"/>
        </w:rPr>
        <w:t xml:space="preserve"> predstavljen presejalni program DORA: vse od fizikalnega ozadja zajemanja slik, računalniškega ozadja obdelave slik in medicinskega ozadja interpretacije slik. Tako bomo že tretje leto zapored na tekmovanju RIS združili entuziaste iz različnih naravoslovnih ved, ki bodo skupaj poskušali priti do čim boljšega modela za napovedovanje ogroženosti za rakom. </w:t>
      </w:r>
    </w:p>
    <w:p w14:paraId="7ADE4CC9" w14:textId="3D34B873" w:rsidR="00EA07ED" w:rsidRDefault="00EA07ED" w:rsidP="00160272">
      <w:pPr>
        <w:rPr>
          <w:rFonts w:asciiTheme="minorHAnsi" w:hAnsiTheme="minorHAnsi" w:cstheme="minorHAnsi"/>
          <w:lang w:val="sl-SI"/>
        </w:rPr>
      </w:pPr>
    </w:p>
    <w:p w14:paraId="2A94F051" w14:textId="7F02A9CE" w:rsidR="00EA07ED" w:rsidRDefault="00EA07ED" w:rsidP="00160272">
      <w:pPr>
        <w:rPr>
          <w:rFonts w:asciiTheme="minorHAnsi" w:hAnsiTheme="minorHAnsi" w:cstheme="minorHAnsi"/>
          <w:lang w:val="sl-SI"/>
        </w:rPr>
      </w:pPr>
      <w:r>
        <w:rPr>
          <w:rFonts w:asciiTheme="minorHAnsi" w:hAnsiTheme="minorHAnsi" w:cstheme="minorHAnsi"/>
          <w:lang w:val="sl-SI"/>
        </w:rPr>
        <w:t>Osrednji del tekmovanja bo sovpadal z 21. aprilom, ko program DORA praznuje 15 letnico svojega obstoja.</w:t>
      </w:r>
      <w:r w:rsidR="00316C1B">
        <w:rPr>
          <w:rFonts w:asciiTheme="minorHAnsi" w:hAnsiTheme="minorHAnsi" w:cstheme="minorHAnsi"/>
          <w:lang w:val="sl-SI"/>
        </w:rPr>
        <w:t xml:space="preserve"> </w:t>
      </w:r>
    </w:p>
    <w:p w14:paraId="24394889" w14:textId="44A07D9F" w:rsidR="00316C1B" w:rsidRDefault="00316C1B" w:rsidP="00160272">
      <w:pPr>
        <w:rPr>
          <w:rFonts w:asciiTheme="minorHAnsi" w:hAnsiTheme="minorHAnsi" w:cstheme="minorHAnsi"/>
          <w:lang w:val="sl-SI"/>
        </w:rPr>
      </w:pPr>
    </w:p>
    <w:p w14:paraId="5C000C09" w14:textId="172E6C82" w:rsidR="00316C1B" w:rsidRDefault="00316C1B" w:rsidP="00160272">
      <w:pPr>
        <w:rPr>
          <w:rFonts w:asciiTheme="minorHAnsi" w:hAnsiTheme="minorHAnsi" w:cstheme="minorHAnsi"/>
          <w:lang w:val="sl-SI"/>
        </w:rPr>
      </w:pPr>
      <w:r>
        <w:rPr>
          <w:rFonts w:asciiTheme="minorHAnsi" w:hAnsiTheme="minorHAnsi" w:cstheme="minorHAnsi"/>
          <w:lang w:val="sl-SI"/>
        </w:rPr>
        <w:t xml:space="preserve">Okvirna </w:t>
      </w:r>
      <w:proofErr w:type="spellStart"/>
      <w:r>
        <w:rPr>
          <w:rFonts w:asciiTheme="minorHAnsi" w:hAnsiTheme="minorHAnsi" w:cstheme="minorHAnsi"/>
          <w:lang w:val="sl-SI"/>
        </w:rPr>
        <w:t>časovnica</w:t>
      </w:r>
      <w:proofErr w:type="spellEnd"/>
      <w:r>
        <w:rPr>
          <w:rFonts w:asciiTheme="minorHAnsi" w:hAnsiTheme="minorHAnsi" w:cstheme="minorHAnsi"/>
          <w:lang w:val="sl-SI"/>
        </w:rPr>
        <w:t xml:space="preserve"> tekmovanja</w:t>
      </w:r>
    </w:p>
    <w:p w14:paraId="6F2A15B0" w14:textId="3C8F0317" w:rsidR="00316C1B" w:rsidRDefault="00316C1B" w:rsidP="00160272">
      <w:pPr>
        <w:rPr>
          <w:rFonts w:asciiTheme="minorHAnsi" w:hAnsiTheme="minorHAnsi" w:cstheme="minorHAnsi"/>
          <w:lang w:val="sl-SI"/>
        </w:rPr>
      </w:pPr>
    </w:p>
    <w:tbl>
      <w:tblPr>
        <w:tblStyle w:val="TableGrid"/>
        <w:tblW w:w="0" w:type="auto"/>
        <w:tblLook w:val="04A0" w:firstRow="1" w:lastRow="0" w:firstColumn="1" w:lastColumn="0" w:noHBand="0" w:noVBand="1"/>
      </w:tblPr>
      <w:tblGrid>
        <w:gridCol w:w="3020"/>
        <w:gridCol w:w="3021"/>
        <w:gridCol w:w="3021"/>
      </w:tblGrid>
      <w:tr w:rsidR="00316C1B" w14:paraId="23407663" w14:textId="77777777" w:rsidTr="00A31060">
        <w:tc>
          <w:tcPr>
            <w:tcW w:w="3020" w:type="dxa"/>
          </w:tcPr>
          <w:p w14:paraId="5BEB2037" w14:textId="77777777" w:rsidR="00316C1B" w:rsidRDefault="00316C1B" w:rsidP="00A31060">
            <w:pPr>
              <w:jc w:val="center"/>
              <w:rPr>
                <w:b/>
                <w:bCs/>
              </w:rPr>
            </w:pPr>
            <w:r>
              <w:rPr>
                <w:b/>
                <w:bCs/>
              </w:rPr>
              <w:t>Nivo</w:t>
            </w:r>
          </w:p>
        </w:tc>
        <w:tc>
          <w:tcPr>
            <w:tcW w:w="3021" w:type="dxa"/>
          </w:tcPr>
          <w:p w14:paraId="663FBAD1" w14:textId="77777777" w:rsidR="00316C1B" w:rsidRDefault="00316C1B" w:rsidP="00A31060">
            <w:pPr>
              <w:jc w:val="center"/>
              <w:rPr>
                <w:b/>
                <w:bCs/>
              </w:rPr>
            </w:pPr>
            <w:r>
              <w:rPr>
                <w:b/>
                <w:bCs/>
              </w:rPr>
              <w:t>Datum in čas pričetka</w:t>
            </w:r>
          </w:p>
        </w:tc>
        <w:tc>
          <w:tcPr>
            <w:tcW w:w="3021" w:type="dxa"/>
          </w:tcPr>
          <w:p w14:paraId="35EEBFCA" w14:textId="77777777" w:rsidR="00316C1B" w:rsidRDefault="00316C1B" w:rsidP="00A31060">
            <w:pPr>
              <w:jc w:val="center"/>
              <w:rPr>
                <w:b/>
                <w:bCs/>
              </w:rPr>
            </w:pPr>
            <w:r>
              <w:rPr>
                <w:b/>
                <w:bCs/>
              </w:rPr>
              <w:t>Datum in čas zaključka</w:t>
            </w:r>
          </w:p>
        </w:tc>
      </w:tr>
      <w:tr w:rsidR="00316C1B" w14:paraId="00C181CE" w14:textId="77777777" w:rsidTr="00A31060">
        <w:tc>
          <w:tcPr>
            <w:tcW w:w="3020" w:type="dxa"/>
          </w:tcPr>
          <w:p w14:paraId="7B0A6ACF" w14:textId="77777777" w:rsidR="00316C1B" w:rsidRDefault="00316C1B" w:rsidP="00A31060">
            <w:pPr>
              <w:jc w:val="center"/>
              <w:rPr>
                <w:b/>
                <w:bCs/>
              </w:rPr>
            </w:pPr>
            <w:r>
              <w:rPr>
                <w:b/>
                <w:bCs/>
              </w:rPr>
              <w:t>Uvodno predavanje</w:t>
            </w:r>
          </w:p>
        </w:tc>
        <w:tc>
          <w:tcPr>
            <w:tcW w:w="3021" w:type="dxa"/>
          </w:tcPr>
          <w:p w14:paraId="59B085E7" w14:textId="705229C8" w:rsidR="00316C1B" w:rsidRPr="00DC22B4" w:rsidRDefault="00316C1B" w:rsidP="00A31060">
            <w:pPr>
              <w:jc w:val="center"/>
            </w:pPr>
            <w:r>
              <w:t>20</w:t>
            </w:r>
            <w:r w:rsidRPr="00DC22B4">
              <w:t>.</w:t>
            </w:r>
            <w:r>
              <w:t>3</w:t>
            </w:r>
            <w:r w:rsidRPr="00DC22B4">
              <w:t>.202</w:t>
            </w:r>
            <w:r>
              <w:t>3</w:t>
            </w:r>
            <w:r>
              <w:t xml:space="preserve"> – 15:00</w:t>
            </w:r>
          </w:p>
        </w:tc>
        <w:tc>
          <w:tcPr>
            <w:tcW w:w="3021" w:type="dxa"/>
          </w:tcPr>
          <w:p w14:paraId="640DCEC0" w14:textId="142C9986" w:rsidR="00316C1B" w:rsidRPr="00DC22B4" w:rsidRDefault="00316C1B" w:rsidP="00A31060">
            <w:pPr>
              <w:jc w:val="center"/>
            </w:pPr>
            <w:r>
              <w:t>20</w:t>
            </w:r>
            <w:r w:rsidRPr="00DC22B4">
              <w:t>.</w:t>
            </w:r>
            <w:r>
              <w:t>3</w:t>
            </w:r>
            <w:r w:rsidRPr="00DC22B4">
              <w:t>.202</w:t>
            </w:r>
            <w:r>
              <w:t>3</w:t>
            </w:r>
            <w:r>
              <w:t xml:space="preserve"> – 17:00</w:t>
            </w:r>
          </w:p>
        </w:tc>
      </w:tr>
      <w:tr w:rsidR="00316C1B" w14:paraId="75176D44" w14:textId="77777777" w:rsidTr="00A31060">
        <w:tc>
          <w:tcPr>
            <w:tcW w:w="3020" w:type="dxa"/>
          </w:tcPr>
          <w:p w14:paraId="1A9D7E73" w14:textId="77777777" w:rsidR="00316C1B" w:rsidRPr="00270F59" w:rsidRDefault="00316C1B" w:rsidP="00A31060">
            <w:pPr>
              <w:jc w:val="center"/>
              <w:rPr>
                <w:b/>
                <w:bCs/>
              </w:rPr>
            </w:pPr>
            <w:r w:rsidRPr="00270F59">
              <w:rPr>
                <w:b/>
                <w:bCs/>
              </w:rPr>
              <w:t>I. – raven</w:t>
            </w:r>
          </w:p>
        </w:tc>
        <w:tc>
          <w:tcPr>
            <w:tcW w:w="3021" w:type="dxa"/>
          </w:tcPr>
          <w:p w14:paraId="2708C79D" w14:textId="301A45EE" w:rsidR="00316C1B" w:rsidRPr="00DC22B4" w:rsidRDefault="00316C1B" w:rsidP="00A31060">
            <w:pPr>
              <w:jc w:val="center"/>
            </w:pPr>
            <w:r>
              <w:t>20</w:t>
            </w:r>
            <w:r w:rsidRPr="00DC22B4">
              <w:t>.</w:t>
            </w:r>
            <w:r>
              <w:t>3</w:t>
            </w:r>
            <w:r w:rsidRPr="00DC22B4">
              <w:t>.202</w:t>
            </w:r>
            <w:r>
              <w:t>3</w:t>
            </w:r>
            <w:r>
              <w:t xml:space="preserve"> – 17:00</w:t>
            </w:r>
          </w:p>
        </w:tc>
        <w:tc>
          <w:tcPr>
            <w:tcW w:w="3021" w:type="dxa"/>
          </w:tcPr>
          <w:p w14:paraId="16DE9C1B" w14:textId="0F99E6A1" w:rsidR="00316C1B" w:rsidRPr="00DC22B4" w:rsidRDefault="00316C1B" w:rsidP="00A31060">
            <w:pPr>
              <w:jc w:val="center"/>
            </w:pPr>
            <w:r>
              <w:t>3</w:t>
            </w:r>
            <w:r w:rsidRPr="00DC22B4">
              <w:t>.</w:t>
            </w:r>
            <w:r>
              <w:t>4</w:t>
            </w:r>
            <w:r w:rsidRPr="00DC22B4">
              <w:t>.202</w:t>
            </w:r>
            <w:r>
              <w:t>3</w:t>
            </w:r>
            <w:r>
              <w:t xml:space="preserve"> – 9:00</w:t>
            </w:r>
          </w:p>
        </w:tc>
      </w:tr>
      <w:tr w:rsidR="00316C1B" w14:paraId="5F4D2E69" w14:textId="77777777" w:rsidTr="00A31060">
        <w:tc>
          <w:tcPr>
            <w:tcW w:w="3020" w:type="dxa"/>
          </w:tcPr>
          <w:p w14:paraId="1EC7CDC4" w14:textId="77777777" w:rsidR="00316C1B" w:rsidRDefault="00316C1B" w:rsidP="00A31060">
            <w:pPr>
              <w:jc w:val="center"/>
              <w:rPr>
                <w:b/>
                <w:bCs/>
              </w:rPr>
            </w:pPr>
            <w:r>
              <w:rPr>
                <w:b/>
                <w:bCs/>
              </w:rPr>
              <w:t>II. – raven</w:t>
            </w:r>
          </w:p>
        </w:tc>
        <w:tc>
          <w:tcPr>
            <w:tcW w:w="3021" w:type="dxa"/>
          </w:tcPr>
          <w:p w14:paraId="722DA467" w14:textId="696BC149" w:rsidR="00316C1B" w:rsidRPr="00DC22B4" w:rsidRDefault="00316C1B" w:rsidP="00A31060">
            <w:pPr>
              <w:jc w:val="center"/>
            </w:pPr>
            <w:r>
              <w:t>14</w:t>
            </w:r>
            <w:r w:rsidRPr="00DC22B4">
              <w:t>.</w:t>
            </w:r>
            <w:r>
              <w:t>4</w:t>
            </w:r>
            <w:r w:rsidRPr="00DC22B4">
              <w:t>.202</w:t>
            </w:r>
            <w:r>
              <w:t>3</w:t>
            </w:r>
            <w:r>
              <w:t xml:space="preserve"> – 9:00</w:t>
            </w:r>
          </w:p>
        </w:tc>
        <w:tc>
          <w:tcPr>
            <w:tcW w:w="3021" w:type="dxa"/>
          </w:tcPr>
          <w:p w14:paraId="5C08F934" w14:textId="4E7ED2D3" w:rsidR="00316C1B" w:rsidRPr="00DC22B4" w:rsidRDefault="00316C1B" w:rsidP="00A31060">
            <w:pPr>
              <w:jc w:val="center"/>
            </w:pPr>
            <w:r>
              <w:t>1</w:t>
            </w:r>
            <w:r>
              <w:t>7</w:t>
            </w:r>
            <w:r w:rsidRPr="00DC22B4">
              <w:t>.</w:t>
            </w:r>
            <w:r>
              <w:t>4</w:t>
            </w:r>
            <w:r w:rsidRPr="00DC22B4">
              <w:t>.202</w:t>
            </w:r>
            <w:r>
              <w:t>3</w:t>
            </w:r>
            <w:r>
              <w:t xml:space="preserve"> – 9:00</w:t>
            </w:r>
          </w:p>
        </w:tc>
      </w:tr>
      <w:tr w:rsidR="00316C1B" w14:paraId="46FD3610" w14:textId="77777777" w:rsidTr="00A31060">
        <w:tc>
          <w:tcPr>
            <w:tcW w:w="3020" w:type="dxa"/>
          </w:tcPr>
          <w:p w14:paraId="1F1CD476" w14:textId="6AE90D5B" w:rsidR="00316C1B" w:rsidRDefault="00316C1B" w:rsidP="00A31060">
            <w:pPr>
              <w:jc w:val="center"/>
              <w:rPr>
                <w:b/>
                <w:bCs/>
              </w:rPr>
            </w:pPr>
            <w:r>
              <w:rPr>
                <w:b/>
                <w:bCs/>
              </w:rPr>
              <w:t>Podelitev</w:t>
            </w:r>
          </w:p>
        </w:tc>
        <w:tc>
          <w:tcPr>
            <w:tcW w:w="3021" w:type="dxa"/>
          </w:tcPr>
          <w:p w14:paraId="300F6A64" w14:textId="18E3D9ED" w:rsidR="00316C1B" w:rsidRDefault="00316C1B" w:rsidP="00A31060">
            <w:pPr>
              <w:jc w:val="center"/>
            </w:pPr>
            <w:r>
              <w:t xml:space="preserve">21.4.2023 – TBD </w:t>
            </w:r>
          </w:p>
        </w:tc>
        <w:tc>
          <w:tcPr>
            <w:tcW w:w="3021" w:type="dxa"/>
          </w:tcPr>
          <w:p w14:paraId="5A7148A8" w14:textId="4E8362B6" w:rsidR="00316C1B" w:rsidRDefault="00316C1B" w:rsidP="00A31060">
            <w:pPr>
              <w:jc w:val="center"/>
            </w:pPr>
            <w:r>
              <w:t>21.4.2023 – TBD</w:t>
            </w:r>
          </w:p>
        </w:tc>
      </w:tr>
    </w:tbl>
    <w:p w14:paraId="55765076" w14:textId="77777777" w:rsidR="00316C1B" w:rsidRPr="00316C1B" w:rsidRDefault="00316C1B" w:rsidP="00160272">
      <w:pPr>
        <w:rPr>
          <w:rFonts w:asciiTheme="minorHAnsi" w:hAnsiTheme="minorHAnsi" w:cstheme="minorHAnsi"/>
          <w:b/>
          <w:bCs/>
          <w:lang w:val="sl-SI"/>
        </w:rPr>
      </w:pPr>
    </w:p>
    <w:p w14:paraId="5CF25D83" w14:textId="46712E1B" w:rsidR="00326044" w:rsidRPr="00EA07ED" w:rsidRDefault="00160272" w:rsidP="00160272">
      <w:pPr>
        <w:rPr>
          <w:rFonts w:asciiTheme="minorHAnsi" w:hAnsiTheme="minorHAnsi" w:cstheme="minorHAnsi"/>
          <w:lang w:val="sl-SI"/>
        </w:rPr>
      </w:pPr>
      <w:r w:rsidRPr="00EA07ED">
        <w:rPr>
          <w:rFonts w:asciiTheme="minorHAnsi" w:hAnsiTheme="minorHAnsi" w:cstheme="minorHAnsi"/>
          <w:lang w:val="sl-SI"/>
        </w:rPr>
        <w:t xml:space="preserve">Več informacij o tekmovanju </w:t>
      </w:r>
      <w:r w:rsidR="00316C1B">
        <w:rPr>
          <w:rFonts w:asciiTheme="minorHAnsi" w:hAnsiTheme="minorHAnsi" w:cstheme="minorHAnsi"/>
          <w:lang w:val="sl-SI"/>
        </w:rPr>
        <w:t>bo</w:t>
      </w:r>
      <w:r w:rsidRPr="00EA07ED">
        <w:rPr>
          <w:rFonts w:asciiTheme="minorHAnsi" w:hAnsiTheme="minorHAnsi" w:cstheme="minorHAnsi"/>
          <w:lang w:val="sl-SI"/>
        </w:rPr>
        <w:t xml:space="preserve"> na voljo na letaku ter na spletni strani tekmovanja</w:t>
      </w:r>
      <w:r w:rsidR="00326044" w:rsidRPr="00EA07ED">
        <w:rPr>
          <w:rFonts w:asciiTheme="minorHAnsi" w:hAnsiTheme="minorHAnsi" w:cstheme="minorHAnsi"/>
          <w:lang w:val="sl-SI"/>
        </w:rPr>
        <w:t>:</w:t>
      </w:r>
      <w:r w:rsidRPr="00EA07ED">
        <w:rPr>
          <w:rFonts w:asciiTheme="minorHAnsi" w:hAnsiTheme="minorHAnsi" w:cstheme="minorHAnsi"/>
          <w:lang w:val="sl-SI"/>
        </w:rPr>
        <w:t xml:space="preserve"> </w:t>
      </w:r>
    </w:p>
    <w:p w14:paraId="744F3F0F" w14:textId="041C9F1D" w:rsidR="00160272" w:rsidRPr="00160272" w:rsidRDefault="00000000" w:rsidP="00160272">
      <w:pPr>
        <w:rPr>
          <w:rFonts w:asciiTheme="minorHAnsi" w:hAnsiTheme="minorHAnsi" w:cstheme="minorHAnsi"/>
        </w:rPr>
      </w:pPr>
      <w:hyperlink r:id="rId6" w:history="1">
        <w:r w:rsidR="00326044" w:rsidRPr="006B65A0">
          <w:rPr>
            <w:rStyle w:val="Hyperlink"/>
            <w:rFonts w:asciiTheme="minorHAnsi" w:hAnsiTheme="minorHAnsi" w:cstheme="minorHAnsi"/>
          </w:rPr>
          <w:t>http://ris.fmf.uni-lj.si</w:t>
        </w:r>
      </w:hyperlink>
      <w:r w:rsidR="00160272">
        <w:rPr>
          <w:rFonts w:asciiTheme="minorHAnsi" w:hAnsiTheme="minorHAnsi" w:cstheme="minorHAnsi"/>
        </w:rPr>
        <w:t xml:space="preserve"> </w:t>
      </w:r>
    </w:p>
    <w:p w14:paraId="55F0CDED" w14:textId="77777777" w:rsidR="00160272" w:rsidRDefault="00160272" w:rsidP="008017F0">
      <w:pPr>
        <w:pStyle w:val="Heading1"/>
        <w:spacing w:before="0" w:after="0" w:line="276" w:lineRule="auto"/>
        <w:rPr>
          <w:rFonts w:asciiTheme="minorHAnsi" w:hAnsiTheme="minorHAnsi" w:cstheme="minorHAnsi"/>
          <w:sz w:val="24"/>
          <w:szCs w:val="24"/>
          <w:lang w:val="sl-SI"/>
        </w:rPr>
      </w:pPr>
    </w:p>
    <w:p w14:paraId="15E38D9C" w14:textId="5A0D93ED" w:rsidR="00160272" w:rsidRDefault="00160272" w:rsidP="008017F0">
      <w:pPr>
        <w:pStyle w:val="Heading1"/>
        <w:spacing w:before="0" w:after="0" w:line="276" w:lineRule="auto"/>
        <w:rPr>
          <w:rFonts w:asciiTheme="minorHAnsi" w:hAnsiTheme="minorHAnsi" w:cstheme="minorHAnsi"/>
          <w:sz w:val="24"/>
          <w:szCs w:val="24"/>
          <w:lang w:val="sl-SI"/>
        </w:rPr>
      </w:pPr>
      <w:r>
        <w:rPr>
          <w:rFonts w:asciiTheme="minorHAnsi" w:hAnsiTheme="minorHAnsi" w:cstheme="minorHAnsi"/>
          <w:sz w:val="24"/>
          <w:szCs w:val="24"/>
          <w:lang w:val="sl-SI"/>
        </w:rPr>
        <w:t>Pretekla tekmovanja</w:t>
      </w:r>
    </w:p>
    <w:p w14:paraId="21E2238F" w14:textId="77777777" w:rsidR="00326044" w:rsidRDefault="00326044" w:rsidP="008017F0">
      <w:pPr>
        <w:pStyle w:val="Heading1"/>
        <w:spacing w:before="0" w:after="0" w:line="276" w:lineRule="auto"/>
        <w:rPr>
          <w:rFonts w:asciiTheme="minorHAnsi" w:hAnsiTheme="minorHAnsi" w:cstheme="minorHAnsi"/>
          <w:sz w:val="24"/>
          <w:szCs w:val="24"/>
          <w:lang w:val="sl-SI"/>
        </w:rPr>
      </w:pPr>
    </w:p>
    <w:p w14:paraId="5A777F61" w14:textId="0F8FFCCE" w:rsidR="00326044" w:rsidRDefault="00326044" w:rsidP="008017F0">
      <w:pPr>
        <w:pStyle w:val="Heading1"/>
        <w:spacing w:before="0" w:after="0" w:line="276" w:lineRule="auto"/>
        <w:rPr>
          <w:rFonts w:asciiTheme="minorHAnsi" w:hAnsiTheme="minorHAnsi" w:cstheme="minorHAnsi"/>
          <w:b w:val="0"/>
          <w:bCs w:val="0"/>
          <w:sz w:val="24"/>
          <w:szCs w:val="24"/>
          <w:lang w:val="sl-SI"/>
        </w:rPr>
      </w:pPr>
      <w:r w:rsidRPr="00326044">
        <w:rPr>
          <w:rFonts w:asciiTheme="minorHAnsi" w:hAnsiTheme="minorHAnsi" w:cstheme="minorHAnsi"/>
          <w:sz w:val="24"/>
          <w:szCs w:val="24"/>
          <w:lang w:val="sl-SI"/>
        </w:rPr>
        <w:t>RIS 2021</w:t>
      </w:r>
      <w:r w:rsidR="00160272" w:rsidRPr="00160272">
        <w:rPr>
          <w:rFonts w:asciiTheme="minorHAnsi" w:hAnsiTheme="minorHAnsi" w:cstheme="minorHAnsi"/>
          <w:b w:val="0"/>
          <w:bCs w:val="0"/>
          <w:sz w:val="24"/>
          <w:szCs w:val="24"/>
          <w:lang w:val="sl-SI"/>
        </w:rPr>
        <w:t xml:space="preserve"> </w:t>
      </w:r>
      <w:r>
        <w:rPr>
          <w:rFonts w:asciiTheme="minorHAnsi" w:hAnsiTheme="minorHAnsi" w:cstheme="minorHAnsi"/>
          <w:b w:val="0"/>
          <w:bCs w:val="0"/>
          <w:sz w:val="24"/>
          <w:szCs w:val="24"/>
          <w:lang w:val="sl-SI"/>
        </w:rPr>
        <w:t xml:space="preserve">– Na tem tekmovanju </w:t>
      </w:r>
      <w:r w:rsidR="00160272" w:rsidRPr="00160272">
        <w:rPr>
          <w:rFonts w:asciiTheme="minorHAnsi" w:hAnsiTheme="minorHAnsi" w:cstheme="minorHAnsi"/>
          <w:b w:val="0"/>
          <w:bCs w:val="0"/>
          <w:sz w:val="24"/>
          <w:szCs w:val="24"/>
          <w:lang w:val="sl-SI"/>
        </w:rPr>
        <w:t xml:space="preserve">so se tekmovalci soočili z izzivom na temo </w:t>
      </w:r>
      <w:r w:rsidR="00160272" w:rsidRPr="00326044">
        <w:rPr>
          <w:rFonts w:asciiTheme="minorHAnsi" w:hAnsiTheme="minorHAnsi" w:cstheme="minorHAnsi"/>
          <w:b w:val="0"/>
          <w:bCs w:val="0"/>
          <w:i/>
          <w:iCs/>
          <w:sz w:val="24"/>
          <w:szCs w:val="24"/>
          <w:lang w:val="sl-SI"/>
        </w:rPr>
        <w:t>diagnoze in prognoze</w:t>
      </w:r>
      <w:r w:rsidR="00160272" w:rsidRPr="00160272">
        <w:rPr>
          <w:rFonts w:asciiTheme="minorHAnsi" w:hAnsiTheme="minorHAnsi" w:cstheme="minorHAnsi"/>
          <w:b w:val="0"/>
          <w:bCs w:val="0"/>
          <w:sz w:val="24"/>
          <w:szCs w:val="24"/>
          <w:lang w:val="sl-SI"/>
        </w:rPr>
        <w:t xml:space="preserve"> </w:t>
      </w:r>
      <w:r w:rsidR="00160272" w:rsidRPr="00326044">
        <w:rPr>
          <w:rFonts w:asciiTheme="minorHAnsi" w:hAnsiTheme="minorHAnsi" w:cstheme="minorHAnsi"/>
          <w:b w:val="0"/>
          <w:bCs w:val="0"/>
          <w:i/>
          <w:iCs/>
          <w:sz w:val="24"/>
          <w:szCs w:val="24"/>
          <w:lang w:val="sl-SI"/>
        </w:rPr>
        <w:t>okužbe s COVID-19</w:t>
      </w:r>
      <w:r w:rsidR="00160272" w:rsidRPr="00160272">
        <w:rPr>
          <w:rFonts w:asciiTheme="minorHAnsi" w:hAnsiTheme="minorHAnsi" w:cstheme="minorHAnsi"/>
          <w:b w:val="0"/>
          <w:bCs w:val="0"/>
          <w:sz w:val="24"/>
          <w:szCs w:val="24"/>
          <w:lang w:val="sl-SI"/>
        </w:rPr>
        <w:t xml:space="preserve">. Sestavljali so avtomatizirano rešitev, ki bi iz CT slik prsnega koša omogočila čim zanesljivejšo napoved obsežnosti okužbe s COVID-19 v pljučih in tako pomagala pri odločitvah o hospitalizaciji in zdravljenju. Na to tekmovanje se je prijavilo 15 ekip s skupno 35 tekmovalci. </w:t>
      </w:r>
    </w:p>
    <w:p w14:paraId="099798EB" w14:textId="77777777" w:rsidR="00326044" w:rsidRDefault="00326044" w:rsidP="008017F0">
      <w:pPr>
        <w:pStyle w:val="Heading1"/>
        <w:spacing w:before="0" w:after="0" w:line="276" w:lineRule="auto"/>
        <w:rPr>
          <w:rFonts w:asciiTheme="minorHAnsi" w:hAnsiTheme="minorHAnsi" w:cstheme="minorHAnsi"/>
          <w:b w:val="0"/>
          <w:bCs w:val="0"/>
          <w:sz w:val="24"/>
          <w:szCs w:val="24"/>
          <w:lang w:val="sl-SI"/>
        </w:rPr>
      </w:pPr>
    </w:p>
    <w:p w14:paraId="010EEC49" w14:textId="1B964420" w:rsidR="00160272" w:rsidRPr="00160272" w:rsidRDefault="00326044" w:rsidP="008017F0">
      <w:pPr>
        <w:pStyle w:val="Heading1"/>
        <w:spacing w:before="0" w:after="0" w:line="276" w:lineRule="auto"/>
        <w:rPr>
          <w:rFonts w:asciiTheme="minorHAnsi" w:hAnsiTheme="minorHAnsi" w:cstheme="minorHAnsi"/>
          <w:b w:val="0"/>
          <w:bCs w:val="0"/>
          <w:sz w:val="24"/>
          <w:szCs w:val="24"/>
          <w:lang w:val="sl-SI"/>
        </w:rPr>
      </w:pPr>
      <w:r w:rsidRPr="00326044">
        <w:rPr>
          <w:rFonts w:asciiTheme="minorHAnsi" w:hAnsiTheme="minorHAnsi" w:cstheme="minorHAnsi"/>
          <w:sz w:val="24"/>
          <w:szCs w:val="24"/>
          <w:lang w:val="sl-SI"/>
        </w:rPr>
        <w:t>RIS 2022</w:t>
      </w:r>
      <w:r>
        <w:rPr>
          <w:rFonts w:asciiTheme="minorHAnsi" w:hAnsiTheme="minorHAnsi" w:cstheme="minorHAnsi"/>
          <w:b w:val="0"/>
          <w:bCs w:val="0"/>
          <w:sz w:val="24"/>
          <w:szCs w:val="24"/>
          <w:lang w:val="sl-SI"/>
        </w:rPr>
        <w:t xml:space="preserve"> – Na tem tekmovanju </w:t>
      </w:r>
      <w:r w:rsidR="00160272" w:rsidRPr="00160272">
        <w:rPr>
          <w:rFonts w:asciiTheme="minorHAnsi" w:hAnsiTheme="minorHAnsi" w:cstheme="minorHAnsi"/>
          <w:b w:val="0"/>
          <w:bCs w:val="0"/>
          <w:sz w:val="24"/>
          <w:szCs w:val="24"/>
          <w:lang w:val="sl-SI"/>
        </w:rPr>
        <w:t xml:space="preserve">so se tekmovalci soočili z izzivom na temo </w:t>
      </w:r>
      <w:r w:rsidR="00160272" w:rsidRPr="00326044">
        <w:rPr>
          <w:rFonts w:asciiTheme="minorHAnsi" w:hAnsiTheme="minorHAnsi" w:cstheme="minorHAnsi"/>
          <w:b w:val="0"/>
          <w:bCs w:val="0"/>
          <w:i/>
          <w:iCs/>
          <w:sz w:val="24"/>
          <w:szCs w:val="24"/>
          <w:lang w:val="sl-SI"/>
        </w:rPr>
        <w:t>diagnoze Alzheimerjeve bolezni</w:t>
      </w:r>
      <w:r w:rsidR="00160272" w:rsidRPr="00160272">
        <w:rPr>
          <w:rFonts w:asciiTheme="minorHAnsi" w:hAnsiTheme="minorHAnsi" w:cstheme="minorHAnsi"/>
          <w:b w:val="0"/>
          <w:bCs w:val="0"/>
          <w:sz w:val="24"/>
          <w:szCs w:val="24"/>
          <w:lang w:val="sl-SI"/>
        </w:rPr>
        <w:t>. Sestavljali so avtomatizirano rešitev, ki bi iz</w:t>
      </w:r>
      <w:r>
        <w:rPr>
          <w:rFonts w:asciiTheme="minorHAnsi" w:hAnsiTheme="minorHAnsi" w:cstheme="minorHAnsi"/>
          <w:b w:val="0"/>
          <w:bCs w:val="0"/>
          <w:sz w:val="24"/>
          <w:szCs w:val="24"/>
          <w:lang w:val="sl-SI"/>
        </w:rPr>
        <w:t xml:space="preserve"> </w:t>
      </w:r>
      <w:r w:rsidR="00160272" w:rsidRPr="00160272">
        <w:rPr>
          <w:rFonts w:asciiTheme="minorHAnsi" w:hAnsiTheme="minorHAnsi" w:cstheme="minorHAnsi"/>
          <w:b w:val="0"/>
          <w:bCs w:val="0"/>
          <w:sz w:val="24"/>
          <w:szCs w:val="24"/>
          <w:lang w:val="sl-SI"/>
        </w:rPr>
        <w:t>[</w:t>
      </w:r>
      <w:r w:rsidR="00160272" w:rsidRPr="00326044">
        <w:rPr>
          <w:rFonts w:asciiTheme="minorHAnsi" w:hAnsiTheme="minorHAnsi" w:cstheme="minorHAnsi"/>
          <w:b w:val="0"/>
          <w:bCs w:val="0"/>
          <w:sz w:val="24"/>
          <w:szCs w:val="24"/>
          <w:vertAlign w:val="superscript"/>
          <w:lang w:val="sl-SI"/>
        </w:rPr>
        <w:t>18</w:t>
      </w:r>
      <w:r w:rsidR="00160272" w:rsidRPr="00160272">
        <w:rPr>
          <w:rFonts w:asciiTheme="minorHAnsi" w:hAnsiTheme="minorHAnsi" w:cstheme="minorHAnsi"/>
          <w:b w:val="0"/>
          <w:bCs w:val="0"/>
          <w:sz w:val="24"/>
          <w:szCs w:val="24"/>
          <w:lang w:val="sl-SI"/>
        </w:rPr>
        <w:t>F]FDG PET</w:t>
      </w:r>
      <w:r>
        <w:rPr>
          <w:rFonts w:asciiTheme="minorHAnsi" w:hAnsiTheme="minorHAnsi" w:cstheme="minorHAnsi"/>
          <w:b w:val="0"/>
          <w:bCs w:val="0"/>
          <w:sz w:val="24"/>
          <w:szCs w:val="24"/>
          <w:lang w:val="sl-SI"/>
        </w:rPr>
        <w:t>/CT</w:t>
      </w:r>
      <w:r w:rsidR="00160272" w:rsidRPr="00160272">
        <w:rPr>
          <w:rFonts w:asciiTheme="minorHAnsi" w:hAnsiTheme="minorHAnsi" w:cstheme="minorHAnsi"/>
          <w:b w:val="0"/>
          <w:bCs w:val="0"/>
          <w:sz w:val="24"/>
          <w:szCs w:val="24"/>
          <w:lang w:val="sl-SI"/>
        </w:rPr>
        <w:t xml:space="preserve"> slik možganov omogočila čim bolj zanesljivo razlikovanje med bolniki z AD in normalnimi kontrolami ter s tem omogočila razvoj uspešnih terapij za AD zaradi pravilnega vključevanja AD pacientov v kliničnega preskušanja. Na pacientovi strani pa boljše načrtovanje prihodnosti glede na predviden potek. Na </w:t>
      </w:r>
      <w:r>
        <w:rPr>
          <w:rFonts w:asciiTheme="minorHAnsi" w:hAnsiTheme="minorHAnsi" w:cstheme="minorHAnsi"/>
          <w:b w:val="0"/>
          <w:bCs w:val="0"/>
          <w:sz w:val="24"/>
          <w:szCs w:val="24"/>
          <w:lang w:val="sl-SI"/>
        </w:rPr>
        <w:t xml:space="preserve">to </w:t>
      </w:r>
      <w:r w:rsidR="00160272" w:rsidRPr="00160272">
        <w:rPr>
          <w:rFonts w:asciiTheme="minorHAnsi" w:hAnsiTheme="minorHAnsi" w:cstheme="minorHAnsi"/>
          <w:b w:val="0"/>
          <w:bCs w:val="0"/>
          <w:sz w:val="24"/>
          <w:szCs w:val="24"/>
          <w:lang w:val="sl-SI"/>
        </w:rPr>
        <w:t>tekmovanje se je prijavilo 26 ekip s skupno 68 tekmovalci.</w:t>
      </w:r>
    </w:p>
    <w:sectPr w:rsidR="00160272" w:rsidRPr="0016027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5DB6" w14:textId="77777777" w:rsidR="009B685C" w:rsidRDefault="009B685C">
      <w:r>
        <w:separator/>
      </w:r>
    </w:p>
  </w:endnote>
  <w:endnote w:type="continuationSeparator" w:id="0">
    <w:p w14:paraId="52DF2CED" w14:textId="77777777" w:rsidR="009B685C" w:rsidRDefault="009B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53A4" w14:textId="77777777" w:rsidR="009B685C" w:rsidRDefault="009B685C">
      <w:r>
        <w:rPr>
          <w:color w:val="000000"/>
        </w:rPr>
        <w:separator/>
      </w:r>
    </w:p>
  </w:footnote>
  <w:footnote w:type="continuationSeparator" w:id="0">
    <w:p w14:paraId="4DCFAA21" w14:textId="77777777" w:rsidR="009B685C" w:rsidRDefault="009B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0NDY0NzI2MTU2MTZQ0lEKTi0uzszPAykwrAUA5iFGMSwAAAA="/>
  </w:docVars>
  <w:rsids>
    <w:rsidRoot w:val="000D6642"/>
    <w:rsid w:val="000624AA"/>
    <w:rsid w:val="000D6642"/>
    <w:rsid w:val="00160272"/>
    <w:rsid w:val="00316C1B"/>
    <w:rsid w:val="00326044"/>
    <w:rsid w:val="00423BB4"/>
    <w:rsid w:val="00507403"/>
    <w:rsid w:val="006C05CD"/>
    <w:rsid w:val="00780B7D"/>
    <w:rsid w:val="008017F0"/>
    <w:rsid w:val="008B752E"/>
    <w:rsid w:val="009B685C"/>
    <w:rsid w:val="00A36948"/>
    <w:rsid w:val="00A7271D"/>
    <w:rsid w:val="00AB15DB"/>
    <w:rsid w:val="00DC773B"/>
    <w:rsid w:val="00EA07ED"/>
    <w:rsid w:val="00EC4880"/>
    <w:rsid w:val="00F8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6A06"/>
  <w15:docId w15:val="{09B6B321-2842-4C23-95F0-0D102BA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Noto Sans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Heading"/>
    <w:next w:val="Textbody"/>
    <w:pPr>
      <w:jc w:val="center"/>
    </w:pPr>
    <w:rPr>
      <w:b/>
      <w:bCs/>
      <w:sz w:val="56"/>
      <w:szCs w:val="56"/>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B7D"/>
    <w:rPr>
      <w:rFonts w:ascii="Segoe UI" w:hAnsi="Segoe UI" w:cs="Mangal"/>
      <w:sz w:val="18"/>
      <w:szCs w:val="16"/>
    </w:rPr>
  </w:style>
  <w:style w:type="character" w:customStyle="1" w:styleId="BalloonTextChar">
    <w:name w:val="Balloon Text Char"/>
    <w:basedOn w:val="DefaultParagraphFont"/>
    <w:link w:val="BalloonText"/>
    <w:uiPriority w:val="99"/>
    <w:semiHidden/>
    <w:rsid w:val="00780B7D"/>
    <w:rPr>
      <w:rFonts w:ascii="Segoe UI" w:hAnsi="Segoe UI" w:cs="Mangal"/>
      <w:sz w:val="18"/>
      <w:szCs w:val="16"/>
    </w:rPr>
  </w:style>
  <w:style w:type="character" w:styleId="Hyperlink">
    <w:name w:val="Hyperlink"/>
    <w:basedOn w:val="DefaultParagraphFont"/>
    <w:uiPriority w:val="99"/>
    <w:unhideWhenUsed/>
    <w:rsid w:val="00160272"/>
    <w:rPr>
      <w:color w:val="0563C1" w:themeColor="hyperlink"/>
      <w:u w:val="single"/>
    </w:rPr>
  </w:style>
  <w:style w:type="character" w:styleId="UnresolvedMention">
    <w:name w:val="Unresolved Mention"/>
    <w:basedOn w:val="DefaultParagraphFont"/>
    <w:uiPriority w:val="99"/>
    <w:semiHidden/>
    <w:unhideWhenUsed/>
    <w:rsid w:val="00160272"/>
    <w:rPr>
      <w:color w:val="605E5C"/>
      <w:shd w:val="clear" w:color="auto" w:fill="E1DFDD"/>
    </w:rPr>
  </w:style>
  <w:style w:type="table" w:styleId="TableGrid">
    <w:name w:val="Table Grid"/>
    <w:basedOn w:val="TableNormal"/>
    <w:uiPriority w:val="39"/>
    <w:rsid w:val="00316C1B"/>
    <w:pPr>
      <w:autoSpaceDN/>
      <w:textAlignment w:val="auto"/>
    </w:pPr>
    <w:rPr>
      <w:rFonts w:asciiTheme="minorHAnsi" w:eastAsiaTheme="minorHAnsi" w:hAnsiTheme="minorHAnsi" w:cstheme="minorBidi"/>
      <w:kern w:val="0"/>
      <w:sz w:val="22"/>
      <w:szCs w:val="22"/>
      <w:lang w:val="sl-SI"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s.fmf.uni-lj.s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Stergar</dc:creator>
  <cp:lastModifiedBy>Žan Klaneček</cp:lastModifiedBy>
  <cp:revision>2</cp:revision>
  <dcterms:created xsi:type="dcterms:W3CDTF">2023-02-17T13:32:00Z</dcterms:created>
  <dcterms:modified xsi:type="dcterms:W3CDTF">2023-02-17T13:32:00Z</dcterms:modified>
</cp:coreProperties>
</file>